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C" w:rsidRPr="00110303" w:rsidRDefault="001D6A1C" w:rsidP="00110303">
      <w:pPr>
        <w:ind w:firstLine="142"/>
        <w:jc w:val="center"/>
        <w:rPr>
          <w:b/>
        </w:rPr>
      </w:pPr>
      <w:r w:rsidRPr="00110303">
        <w:rPr>
          <w:b/>
        </w:rPr>
        <w:t>МИНИСТЕРСТВО ОБРАЗОВАНИЯ МОСКОВСКОЙ ОБЛАСТИ</w:t>
      </w:r>
    </w:p>
    <w:p w:rsidR="001D6A1C" w:rsidRPr="00110303" w:rsidRDefault="001D6A1C" w:rsidP="00110303">
      <w:pPr>
        <w:ind w:firstLine="142"/>
        <w:jc w:val="center"/>
        <w:rPr>
          <w:b/>
        </w:rPr>
      </w:pPr>
      <w:r w:rsidRPr="00110303">
        <w:rPr>
          <w:b/>
        </w:rPr>
        <w:t>ГОСУДАРСТВЕННОЕ БЮДЖЕТНОЕ ПРОФЕССИОНАЛЬНОЕ ОБРАЗОВАТЕЛЬНОЕ УЧРЕЖДЕНИЕ</w:t>
      </w:r>
    </w:p>
    <w:p w:rsidR="001D6A1C" w:rsidRPr="00110303" w:rsidRDefault="001D6A1C" w:rsidP="00110303">
      <w:pPr>
        <w:ind w:firstLine="142"/>
        <w:jc w:val="center"/>
        <w:rPr>
          <w:b/>
        </w:rPr>
      </w:pPr>
      <w:r w:rsidRPr="00110303">
        <w:rPr>
          <w:b/>
        </w:rPr>
        <w:t>МОСКОВСКОЙ ОБЛАСТИ</w:t>
      </w:r>
    </w:p>
    <w:p w:rsidR="001D6A1C" w:rsidRPr="00110303" w:rsidRDefault="001D6A1C" w:rsidP="00110303">
      <w:pPr>
        <w:ind w:firstLine="142"/>
        <w:jc w:val="center"/>
        <w:rPr>
          <w:b/>
        </w:rPr>
      </w:pPr>
      <w:r w:rsidRPr="00110303">
        <w:rPr>
          <w:b/>
        </w:rPr>
        <w:t>«БАЛАШИХИНСКИЙ ТЕХНИКУМ»</w:t>
      </w:r>
    </w:p>
    <w:p w:rsidR="001D6A1C" w:rsidRPr="00110303" w:rsidRDefault="001D6A1C" w:rsidP="00110303">
      <w:pPr>
        <w:ind w:firstLine="142"/>
        <w:jc w:val="center"/>
        <w:rPr>
          <w:b/>
        </w:rPr>
      </w:pPr>
    </w:p>
    <w:p w:rsidR="001D6A1C" w:rsidRPr="00110303" w:rsidRDefault="001D6A1C" w:rsidP="00110303">
      <w:pPr>
        <w:ind w:firstLine="142"/>
        <w:jc w:val="both"/>
      </w:pPr>
      <w:r w:rsidRPr="00110303">
        <w:t xml:space="preserve">                                                                            </w:t>
      </w:r>
    </w:p>
    <w:tbl>
      <w:tblPr>
        <w:tblW w:w="9787" w:type="dxa"/>
        <w:tblInd w:w="5227" w:type="dxa"/>
        <w:tblLook w:val="01E0"/>
      </w:tblPr>
      <w:tblGrid>
        <w:gridCol w:w="9787"/>
      </w:tblGrid>
      <w:tr w:rsidR="001D6A1C" w:rsidRPr="00110303" w:rsidTr="00BF1ACF">
        <w:trPr>
          <w:trHeight w:val="1694"/>
        </w:trPr>
        <w:tc>
          <w:tcPr>
            <w:tcW w:w="9787" w:type="dxa"/>
            <w:hideMark/>
          </w:tcPr>
          <w:p w:rsidR="001D6A1C" w:rsidRPr="00110303" w:rsidRDefault="001D6A1C" w:rsidP="00110303">
            <w:pPr>
              <w:ind w:firstLine="142"/>
              <w:jc w:val="right"/>
            </w:pPr>
            <w:r w:rsidRPr="00110303">
              <w:t xml:space="preserve">                                                           УТВЕРЖДАЮ                                 </w:t>
            </w:r>
          </w:p>
          <w:p w:rsidR="001D6A1C" w:rsidRPr="00110303" w:rsidRDefault="001D6A1C" w:rsidP="00110303">
            <w:pPr>
              <w:ind w:firstLine="142"/>
              <w:jc w:val="right"/>
            </w:pPr>
            <w:r w:rsidRPr="00110303">
              <w:t>Зам</w:t>
            </w:r>
            <w:proofErr w:type="gramStart"/>
            <w:r w:rsidRPr="00110303">
              <w:t>.д</w:t>
            </w:r>
            <w:proofErr w:type="gramEnd"/>
            <w:r w:rsidRPr="00110303">
              <w:t>иректора  ГБПОУ МО БТ</w:t>
            </w:r>
          </w:p>
          <w:p w:rsidR="001D6A1C" w:rsidRPr="00110303" w:rsidRDefault="001D6A1C" w:rsidP="00110303">
            <w:pPr>
              <w:ind w:firstLine="142"/>
              <w:jc w:val="right"/>
            </w:pPr>
            <w:r w:rsidRPr="00110303">
              <w:t xml:space="preserve">                              ___________Г.</w:t>
            </w:r>
            <w:r w:rsidR="00DA3E06" w:rsidRPr="00110303">
              <w:t>В Еремина</w:t>
            </w:r>
          </w:p>
          <w:p w:rsidR="001D6A1C" w:rsidRPr="00110303" w:rsidRDefault="001D6A1C" w:rsidP="00110303">
            <w:pPr>
              <w:ind w:firstLine="142"/>
              <w:jc w:val="right"/>
            </w:pPr>
            <w:r w:rsidRPr="00110303">
              <w:t xml:space="preserve">                              «______»____________2</w:t>
            </w:r>
            <w:r w:rsidR="00DA3E06" w:rsidRPr="00110303">
              <w:t>0</w:t>
            </w:r>
            <w:r w:rsidR="00626A8C" w:rsidRPr="00110303">
              <w:t>20</w:t>
            </w:r>
            <w:r w:rsidRPr="00110303">
              <w:t xml:space="preserve">г. </w:t>
            </w:r>
          </w:p>
        </w:tc>
      </w:tr>
    </w:tbl>
    <w:p w:rsidR="001D6A1C" w:rsidRPr="00110303" w:rsidRDefault="001D6A1C" w:rsidP="00110303">
      <w:pPr>
        <w:ind w:firstLine="142"/>
        <w:jc w:val="center"/>
        <w:rPr>
          <w:b/>
        </w:rPr>
      </w:pPr>
      <w:r w:rsidRPr="00110303">
        <w:rPr>
          <w:b/>
        </w:rPr>
        <w:t>КАЛЕНДАРНО - ТЕМАТИЧЕСКИЙ ПЛАН</w:t>
      </w:r>
    </w:p>
    <w:p w:rsidR="001D6A1C" w:rsidRPr="00110303" w:rsidRDefault="001D6A1C" w:rsidP="00110303">
      <w:pPr>
        <w:ind w:firstLine="142"/>
        <w:jc w:val="center"/>
        <w:rPr>
          <w:b/>
        </w:rPr>
      </w:pPr>
      <w:r w:rsidRPr="00110303">
        <w:rPr>
          <w:b/>
        </w:rPr>
        <w:t>на 20</w:t>
      </w:r>
      <w:r w:rsidR="00626A8C" w:rsidRPr="00110303">
        <w:rPr>
          <w:b/>
        </w:rPr>
        <w:t>20</w:t>
      </w:r>
      <w:r w:rsidRPr="00110303">
        <w:rPr>
          <w:b/>
        </w:rPr>
        <w:t>– 20</w:t>
      </w:r>
      <w:r w:rsidR="000B080E" w:rsidRPr="00110303">
        <w:rPr>
          <w:b/>
          <w:lang w:val="en-US"/>
        </w:rPr>
        <w:t>2</w:t>
      </w:r>
      <w:r w:rsidR="00626A8C" w:rsidRPr="00110303">
        <w:rPr>
          <w:b/>
        </w:rPr>
        <w:t>1</w:t>
      </w:r>
      <w:r w:rsidR="00DA3E06" w:rsidRPr="00110303">
        <w:rPr>
          <w:b/>
        </w:rPr>
        <w:t xml:space="preserve"> </w:t>
      </w:r>
      <w:r w:rsidRPr="00110303">
        <w:rPr>
          <w:b/>
        </w:rPr>
        <w:t>учебный год</w:t>
      </w:r>
    </w:p>
    <w:p w:rsidR="001D6A1C" w:rsidRPr="00110303" w:rsidRDefault="001D6A1C" w:rsidP="00110303">
      <w:pPr>
        <w:ind w:firstLine="142"/>
        <w:jc w:val="both"/>
        <w:rPr>
          <w:b/>
        </w:rPr>
      </w:pPr>
    </w:p>
    <w:p w:rsidR="001D6A1C" w:rsidRPr="00110303" w:rsidRDefault="001D6A1C" w:rsidP="00110303">
      <w:pPr>
        <w:ind w:firstLine="142"/>
        <w:jc w:val="both"/>
      </w:pPr>
    </w:p>
    <w:p w:rsidR="001D6A1C" w:rsidRPr="00110303" w:rsidRDefault="001D6A1C" w:rsidP="00110303">
      <w:pPr>
        <w:ind w:firstLine="567"/>
        <w:jc w:val="both"/>
        <w:rPr>
          <w:b/>
        </w:rPr>
      </w:pPr>
      <w:r w:rsidRPr="00110303">
        <w:t xml:space="preserve">Наименование дисциплины: </w:t>
      </w:r>
      <w:r w:rsidR="00626A8C" w:rsidRPr="00110303">
        <w:rPr>
          <w:b/>
        </w:rPr>
        <w:t>ОПД</w:t>
      </w:r>
      <w:r w:rsidR="001D4E1E" w:rsidRPr="00110303">
        <w:rPr>
          <w:b/>
        </w:rPr>
        <w:t>.</w:t>
      </w:r>
      <w:r w:rsidR="00626A8C" w:rsidRPr="00110303">
        <w:rPr>
          <w:b/>
        </w:rPr>
        <w:t>07</w:t>
      </w:r>
      <w:r w:rsidR="001D4E1E" w:rsidRPr="00110303">
        <w:rPr>
          <w:b/>
        </w:rPr>
        <w:t xml:space="preserve"> Технологическое оборудование и инструменты</w:t>
      </w:r>
    </w:p>
    <w:p w:rsidR="001D6A1C" w:rsidRPr="00110303" w:rsidRDefault="001D6A1C" w:rsidP="00110303">
      <w:pPr>
        <w:ind w:firstLine="567"/>
        <w:jc w:val="both"/>
        <w:rPr>
          <w:b/>
        </w:rPr>
      </w:pPr>
      <w:r w:rsidRPr="00110303">
        <w:t xml:space="preserve">Курс   </w:t>
      </w:r>
      <w:r w:rsidR="001D4E1E" w:rsidRPr="00110303">
        <w:t>4</w:t>
      </w:r>
      <w:r w:rsidRPr="00110303">
        <w:t xml:space="preserve">     по </w:t>
      </w:r>
      <w:r w:rsidR="00A97D7D" w:rsidRPr="00110303">
        <w:t>специальности</w:t>
      </w:r>
      <w:r w:rsidRPr="00110303">
        <w:t>:  15.0</w:t>
      </w:r>
      <w:r w:rsidR="00A97D7D" w:rsidRPr="00110303">
        <w:t>2</w:t>
      </w:r>
      <w:r w:rsidRPr="00110303">
        <w:t>.</w:t>
      </w:r>
      <w:r w:rsidR="00A97D7D" w:rsidRPr="00110303">
        <w:t>15</w:t>
      </w:r>
      <w:r w:rsidRPr="00110303">
        <w:t xml:space="preserve"> «</w:t>
      </w:r>
      <w:r w:rsidR="00A97D7D" w:rsidRPr="00110303">
        <w:t>Технология металлообрабатывающего производства</w:t>
      </w:r>
      <w:r w:rsidRPr="00110303">
        <w:t>»</w:t>
      </w:r>
    </w:p>
    <w:p w:rsidR="001D6A1C" w:rsidRPr="00110303" w:rsidRDefault="001D6A1C" w:rsidP="00110303">
      <w:pPr>
        <w:ind w:firstLine="567"/>
        <w:jc w:val="both"/>
      </w:pPr>
      <w:r w:rsidRPr="00110303">
        <w:t xml:space="preserve">Преподаватель:   </w:t>
      </w:r>
      <w:r w:rsidR="001D4E1E" w:rsidRPr="00110303">
        <w:t>Прибыткова Г.К.</w:t>
      </w:r>
    </w:p>
    <w:p w:rsidR="001D6A1C" w:rsidRPr="00110303" w:rsidRDefault="001D6A1C" w:rsidP="00110303">
      <w:pPr>
        <w:ind w:firstLine="567"/>
        <w:jc w:val="both"/>
      </w:pPr>
    </w:p>
    <w:p w:rsidR="001D6A1C" w:rsidRPr="00110303" w:rsidRDefault="001D6A1C" w:rsidP="00110303">
      <w:pPr>
        <w:ind w:firstLine="567"/>
        <w:jc w:val="both"/>
      </w:pPr>
      <w:r w:rsidRPr="00110303">
        <w:t xml:space="preserve">Количество часов на дисциплину по учебному плану: </w:t>
      </w:r>
      <w:r w:rsidR="00582099" w:rsidRPr="00110303">
        <w:t>64</w:t>
      </w:r>
      <w:r w:rsidRPr="00110303">
        <w:t xml:space="preserve"> час. </w:t>
      </w:r>
    </w:p>
    <w:p w:rsidR="001D6A1C" w:rsidRPr="00110303" w:rsidRDefault="001D6A1C" w:rsidP="00110303">
      <w:pPr>
        <w:ind w:firstLine="567"/>
        <w:jc w:val="both"/>
      </w:pPr>
      <w:r w:rsidRPr="00110303">
        <w:t>из них</w:t>
      </w:r>
    </w:p>
    <w:p w:rsidR="001D6A1C" w:rsidRPr="00110303" w:rsidRDefault="001D6A1C" w:rsidP="00110303">
      <w:pPr>
        <w:ind w:firstLine="567"/>
        <w:jc w:val="both"/>
      </w:pPr>
      <w:r w:rsidRPr="00110303">
        <w:t xml:space="preserve">на самостоятельную работу </w:t>
      </w:r>
      <w:r w:rsidR="00DA3E06" w:rsidRPr="00110303">
        <w:t>–</w:t>
      </w:r>
      <w:r w:rsidRPr="00110303">
        <w:t xml:space="preserve"> </w:t>
      </w:r>
      <w:r w:rsidR="004B416F" w:rsidRPr="00110303">
        <w:t xml:space="preserve"> </w:t>
      </w:r>
      <w:r w:rsidR="00B31D28" w:rsidRPr="00110303">
        <w:t>4</w:t>
      </w:r>
      <w:r w:rsidRPr="00110303">
        <w:t>час.</w:t>
      </w:r>
    </w:p>
    <w:p w:rsidR="001D6A1C" w:rsidRPr="00110303" w:rsidRDefault="001D6A1C" w:rsidP="00110303">
      <w:pPr>
        <w:ind w:firstLine="567"/>
        <w:jc w:val="both"/>
      </w:pPr>
      <w:r w:rsidRPr="00110303">
        <w:t xml:space="preserve">на аудиторную работу </w:t>
      </w:r>
      <w:r w:rsidR="004B416F" w:rsidRPr="00110303">
        <w:t xml:space="preserve">- </w:t>
      </w:r>
      <w:r w:rsidR="003D730E" w:rsidRPr="00110303">
        <w:t>60</w:t>
      </w:r>
      <w:r w:rsidRPr="00110303">
        <w:t xml:space="preserve"> час.</w:t>
      </w:r>
    </w:p>
    <w:p w:rsidR="001D6A1C" w:rsidRPr="00110303" w:rsidRDefault="001D6A1C" w:rsidP="00110303">
      <w:pPr>
        <w:ind w:firstLine="567"/>
        <w:jc w:val="both"/>
      </w:pPr>
      <w:r w:rsidRPr="00110303">
        <w:t>в том числе</w:t>
      </w:r>
      <w:r w:rsidR="00DA3E06" w:rsidRPr="00110303">
        <w:t>:</w:t>
      </w:r>
    </w:p>
    <w:p w:rsidR="001D6A1C" w:rsidRPr="00110303" w:rsidRDefault="001D6A1C" w:rsidP="00110303">
      <w:pPr>
        <w:ind w:firstLine="567"/>
        <w:jc w:val="both"/>
      </w:pPr>
      <w:r w:rsidRPr="00110303">
        <w:t xml:space="preserve">на теоретические занятия </w:t>
      </w:r>
      <w:r w:rsidR="004B6C17" w:rsidRPr="00110303">
        <w:t xml:space="preserve">- </w:t>
      </w:r>
      <w:r w:rsidR="00B31D28" w:rsidRPr="00110303">
        <w:t>14</w:t>
      </w:r>
      <w:r w:rsidRPr="00110303">
        <w:t xml:space="preserve"> час.</w:t>
      </w:r>
    </w:p>
    <w:p w:rsidR="001D6A1C" w:rsidRPr="00110303" w:rsidRDefault="001D6A1C" w:rsidP="00110303">
      <w:pPr>
        <w:ind w:firstLine="567"/>
        <w:jc w:val="both"/>
      </w:pPr>
      <w:r w:rsidRPr="00110303">
        <w:t xml:space="preserve">на практические занятия </w:t>
      </w:r>
      <w:r w:rsidRPr="00110303">
        <w:rPr>
          <w:b/>
        </w:rPr>
        <w:t xml:space="preserve"> </w:t>
      </w:r>
      <w:r w:rsidR="004B6C17" w:rsidRPr="00110303">
        <w:rPr>
          <w:b/>
        </w:rPr>
        <w:t xml:space="preserve">- </w:t>
      </w:r>
      <w:r w:rsidR="00B31D28" w:rsidRPr="00110303">
        <w:t>40</w:t>
      </w:r>
      <w:r w:rsidRPr="00110303">
        <w:t xml:space="preserve"> час.</w:t>
      </w:r>
    </w:p>
    <w:p w:rsidR="003D730E" w:rsidRPr="00110303" w:rsidRDefault="003D730E" w:rsidP="00110303">
      <w:pPr>
        <w:ind w:firstLine="567"/>
        <w:jc w:val="both"/>
      </w:pPr>
      <w:r w:rsidRPr="00110303">
        <w:t>Промежуточная аттестация в форме экзамена - 6 час.</w:t>
      </w:r>
    </w:p>
    <w:p w:rsidR="001D6A1C" w:rsidRPr="00110303" w:rsidRDefault="001D6A1C" w:rsidP="00110303">
      <w:pPr>
        <w:ind w:firstLine="567"/>
        <w:jc w:val="both"/>
      </w:pPr>
    </w:p>
    <w:p w:rsidR="001D6A1C" w:rsidRPr="00110303" w:rsidRDefault="001D6A1C" w:rsidP="00110303">
      <w:pPr>
        <w:ind w:firstLine="567"/>
        <w:jc w:val="both"/>
      </w:pPr>
      <w:proofErr w:type="gramStart"/>
      <w:r w:rsidRPr="00110303">
        <w:t>Составлен</w:t>
      </w:r>
      <w:proofErr w:type="gramEnd"/>
      <w:r w:rsidRPr="00110303">
        <w:t xml:space="preserve"> в соответствии с рабочей программой,  утвержденной 1</w:t>
      </w:r>
      <w:r w:rsidR="00DB1352" w:rsidRPr="00110303">
        <w:t>7</w:t>
      </w:r>
      <w:r w:rsidRPr="00110303">
        <w:t>.0</w:t>
      </w:r>
      <w:r w:rsidR="00DB1352" w:rsidRPr="00110303">
        <w:t>3</w:t>
      </w:r>
      <w:r w:rsidRPr="00110303">
        <w:t>.201</w:t>
      </w:r>
      <w:r w:rsidR="00DB1352" w:rsidRPr="00110303">
        <w:t>7</w:t>
      </w:r>
      <w:r w:rsidRPr="00110303">
        <w:t xml:space="preserve"> года</w:t>
      </w:r>
    </w:p>
    <w:p w:rsidR="001D6A1C" w:rsidRPr="00110303" w:rsidRDefault="001D6A1C" w:rsidP="00110303">
      <w:pPr>
        <w:ind w:firstLine="567"/>
        <w:jc w:val="both"/>
      </w:pPr>
    </w:p>
    <w:p w:rsidR="001D6A1C" w:rsidRPr="00110303" w:rsidRDefault="001D6A1C" w:rsidP="00110303">
      <w:pPr>
        <w:ind w:firstLine="567"/>
        <w:jc w:val="both"/>
      </w:pPr>
    </w:p>
    <w:p w:rsidR="00344415" w:rsidRPr="00110303" w:rsidRDefault="001D6A1C" w:rsidP="00110303">
      <w:pPr>
        <w:ind w:firstLine="567"/>
        <w:jc w:val="both"/>
      </w:pPr>
      <w:proofErr w:type="gramStart"/>
      <w:r w:rsidRPr="00110303">
        <w:t>Рассмотрен</w:t>
      </w:r>
      <w:proofErr w:type="gramEnd"/>
      <w:r w:rsidRPr="00110303">
        <w:t xml:space="preserve"> на заседании методической комиссии </w:t>
      </w:r>
      <w:r w:rsidR="00344415" w:rsidRPr="00110303">
        <w:t>технического цикла</w:t>
      </w:r>
      <w:r w:rsidRPr="00110303">
        <w:t xml:space="preserve">,  </w:t>
      </w:r>
    </w:p>
    <w:p w:rsidR="001D6A1C" w:rsidRPr="00110303" w:rsidRDefault="00344415" w:rsidP="00110303">
      <w:pPr>
        <w:ind w:firstLine="567"/>
        <w:jc w:val="both"/>
      </w:pPr>
      <w:r w:rsidRPr="00110303">
        <w:t xml:space="preserve">протокол № </w:t>
      </w:r>
      <w:r w:rsidR="00DB1352" w:rsidRPr="00110303">
        <w:t>1</w:t>
      </w:r>
      <w:r w:rsidRPr="00110303">
        <w:t xml:space="preserve"> от 1</w:t>
      </w:r>
      <w:r w:rsidR="00254117" w:rsidRPr="00110303">
        <w:t>0</w:t>
      </w:r>
      <w:r w:rsidR="001D6A1C" w:rsidRPr="00110303">
        <w:t>.0</w:t>
      </w:r>
      <w:r w:rsidR="00DB1352" w:rsidRPr="00110303">
        <w:t>9</w:t>
      </w:r>
      <w:r w:rsidR="007D4B18" w:rsidRPr="00110303">
        <w:t>.2020</w:t>
      </w:r>
      <w:r w:rsidR="001D6A1C" w:rsidRPr="00110303">
        <w:t xml:space="preserve"> года</w:t>
      </w:r>
    </w:p>
    <w:p w:rsidR="001D6A1C" w:rsidRPr="00110303" w:rsidRDefault="001D6A1C" w:rsidP="00110303">
      <w:pPr>
        <w:ind w:firstLine="567"/>
        <w:jc w:val="both"/>
      </w:pPr>
      <w:r w:rsidRPr="00110303">
        <w:t xml:space="preserve">Председатель методической комиссии    __________________  </w:t>
      </w:r>
      <w:r w:rsidR="00344415" w:rsidRPr="00110303">
        <w:t>Прибыткова Г.К</w:t>
      </w:r>
      <w:bookmarkStart w:id="0" w:name="_GoBack"/>
      <w:bookmarkEnd w:id="0"/>
      <w:r w:rsidRPr="00110303">
        <w:t xml:space="preserve">. </w:t>
      </w:r>
    </w:p>
    <w:p w:rsidR="001D6A1C" w:rsidRPr="00110303" w:rsidRDefault="001D6A1C" w:rsidP="00110303">
      <w:pPr>
        <w:ind w:firstLine="142"/>
        <w:jc w:val="both"/>
        <w:rPr>
          <w:rFonts w:eastAsiaTheme="minorEastAsia"/>
          <w:b/>
        </w:rPr>
      </w:pPr>
    </w:p>
    <w:p w:rsidR="008941D9" w:rsidRDefault="008941D9" w:rsidP="00110303">
      <w:pPr>
        <w:jc w:val="center"/>
        <w:rPr>
          <w:rFonts w:eastAsiaTheme="minorEastAsia"/>
          <w:b/>
        </w:rPr>
      </w:pPr>
    </w:p>
    <w:p w:rsidR="004F4D7D" w:rsidRPr="00110303" w:rsidRDefault="004F4D7D" w:rsidP="00110303">
      <w:pPr>
        <w:jc w:val="center"/>
        <w:rPr>
          <w:rFonts w:eastAsiaTheme="minorEastAsia"/>
          <w:b/>
        </w:rPr>
      </w:pPr>
      <w:r w:rsidRPr="00110303">
        <w:rPr>
          <w:rFonts w:eastAsiaTheme="minorEastAsia"/>
          <w:b/>
        </w:rPr>
        <w:lastRenderedPageBreak/>
        <w:t>Календарно-тематическое планирование</w:t>
      </w:r>
    </w:p>
    <w:p w:rsidR="0062634C" w:rsidRPr="00110303" w:rsidRDefault="004F4D7D" w:rsidP="00110303">
      <w:pPr>
        <w:ind w:firstLine="567"/>
        <w:jc w:val="center"/>
        <w:rPr>
          <w:b/>
        </w:rPr>
      </w:pPr>
      <w:r w:rsidRPr="00110303">
        <w:rPr>
          <w:rFonts w:eastAsiaTheme="minorEastAsia"/>
          <w:b/>
        </w:rPr>
        <w:t xml:space="preserve">по дисциплине </w:t>
      </w:r>
      <w:r w:rsidR="0019613D" w:rsidRPr="00110303">
        <w:rPr>
          <w:b/>
        </w:rPr>
        <w:t>ОПД.07 Технологическое оборудование и инструменты</w:t>
      </w:r>
    </w:p>
    <w:p w:rsidR="004F4D7D" w:rsidRPr="00110303" w:rsidRDefault="004F4D7D" w:rsidP="00110303">
      <w:pPr>
        <w:ind w:firstLine="567"/>
        <w:jc w:val="center"/>
        <w:rPr>
          <w:b/>
        </w:rPr>
      </w:pPr>
      <w:r w:rsidRPr="00110303">
        <w:rPr>
          <w:rFonts w:eastAsiaTheme="minorEastAsia"/>
          <w:b/>
        </w:rPr>
        <w:t xml:space="preserve">по </w:t>
      </w:r>
      <w:r w:rsidR="0062634C" w:rsidRPr="00110303">
        <w:rPr>
          <w:b/>
        </w:rPr>
        <w:t>специальности:  15.02.15 «Технология металлообрабатывающего производства»</w:t>
      </w:r>
      <w:r w:rsidR="0052397B" w:rsidRPr="00110303">
        <w:rPr>
          <w:b/>
        </w:rPr>
        <w:t xml:space="preserve"> </w:t>
      </w:r>
      <w:r w:rsidRPr="00110303">
        <w:rPr>
          <w:rFonts w:eastAsiaTheme="minorEastAsia"/>
          <w:b/>
        </w:rPr>
        <w:t xml:space="preserve">для </w:t>
      </w:r>
      <w:proofErr w:type="gramStart"/>
      <w:r w:rsidRPr="00110303">
        <w:rPr>
          <w:rFonts w:eastAsiaTheme="minorEastAsia"/>
          <w:b/>
        </w:rPr>
        <w:t>обучающихся</w:t>
      </w:r>
      <w:proofErr w:type="gramEnd"/>
      <w:r w:rsidRPr="00110303">
        <w:rPr>
          <w:rFonts w:eastAsiaTheme="minorEastAsia"/>
          <w:b/>
        </w:rPr>
        <w:t xml:space="preserve"> </w:t>
      </w:r>
      <w:r w:rsidR="0019613D" w:rsidRPr="00110303">
        <w:rPr>
          <w:rFonts w:eastAsiaTheme="minorEastAsia"/>
          <w:b/>
        </w:rPr>
        <w:t>4</w:t>
      </w:r>
      <w:r w:rsidR="002C0CBC" w:rsidRPr="00110303">
        <w:rPr>
          <w:rFonts w:eastAsiaTheme="minorEastAsia"/>
          <w:b/>
        </w:rPr>
        <w:t xml:space="preserve"> </w:t>
      </w:r>
      <w:r w:rsidRPr="00110303">
        <w:rPr>
          <w:rFonts w:eastAsiaTheme="minorEastAsia"/>
          <w:b/>
        </w:rPr>
        <w:t>курса</w:t>
      </w:r>
    </w:p>
    <w:p w:rsidR="004F4D7D" w:rsidRPr="00110303" w:rsidRDefault="004F4D7D" w:rsidP="00110303"/>
    <w:tbl>
      <w:tblPr>
        <w:tblStyle w:val="a3"/>
        <w:tblW w:w="15449" w:type="dxa"/>
        <w:tblInd w:w="-601" w:type="dxa"/>
        <w:tblLayout w:type="fixed"/>
        <w:tblLook w:val="04A0"/>
      </w:tblPr>
      <w:tblGrid>
        <w:gridCol w:w="801"/>
        <w:gridCol w:w="50"/>
        <w:gridCol w:w="4678"/>
        <w:gridCol w:w="993"/>
        <w:gridCol w:w="567"/>
        <w:gridCol w:w="567"/>
        <w:gridCol w:w="2268"/>
        <w:gridCol w:w="1134"/>
        <w:gridCol w:w="1842"/>
        <w:gridCol w:w="2549"/>
      </w:tblGrid>
      <w:tr w:rsidR="00BF6281" w:rsidRPr="00110303" w:rsidTr="00C45333">
        <w:trPr>
          <w:trHeight w:val="541"/>
        </w:trPr>
        <w:tc>
          <w:tcPr>
            <w:tcW w:w="801" w:type="dxa"/>
          </w:tcPr>
          <w:p w:rsidR="00BF6281" w:rsidRPr="00110303" w:rsidRDefault="00BF6281" w:rsidP="00110303">
            <w:pPr>
              <w:tabs>
                <w:tab w:val="left" w:pos="2268"/>
                <w:tab w:val="left" w:pos="10206"/>
              </w:tabs>
              <w:rPr>
                <w:sz w:val="24"/>
                <w:szCs w:val="24"/>
              </w:rPr>
            </w:pPr>
          </w:p>
          <w:p w:rsidR="00BF6281" w:rsidRPr="00110303" w:rsidRDefault="00BF6281" w:rsidP="00110303">
            <w:pPr>
              <w:tabs>
                <w:tab w:val="left" w:pos="2268"/>
                <w:tab w:val="left" w:pos="10206"/>
              </w:tabs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№</w:t>
            </w:r>
            <w:proofErr w:type="gramStart"/>
            <w:r w:rsidRPr="00110303">
              <w:rPr>
                <w:sz w:val="24"/>
                <w:szCs w:val="24"/>
              </w:rPr>
              <w:t>п</w:t>
            </w:r>
            <w:proofErr w:type="gramEnd"/>
            <w:r w:rsidRPr="00110303">
              <w:rPr>
                <w:sz w:val="24"/>
                <w:szCs w:val="24"/>
              </w:rPr>
              <w:t>/п</w:t>
            </w:r>
          </w:p>
        </w:tc>
        <w:tc>
          <w:tcPr>
            <w:tcW w:w="4728" w:type="dxa"/>
            <w:gridSpan w:val="2"/>
          </w:tcPr>
          <w:p w:rsidR="00BF6281" w:rsidRPr="00110303" w:rsidRDefault="00BF6281" w:rsidP="00110303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BF6281" w:rsidRPr="00110303" w:rsidRDefault="00BF6281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BF6281" w:rsidRPr="00110303" w:rsidRDefault="00BF6281" w:rsidP="00110303">
            <w:pPr>
              <w:ind w:firstLine="34"/>
              <w:jc w:val="both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Кол-во час.  </w:t>
            </w:r>
          </w:p>
        </w:tc>
        <w:tc>
          <w:tcPr>
            <w:tcW w:w="1134" w:type="dxa"/>
            <w:gridSpan w:val="2"/>
          </w:tcPr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Сроки</w:t>
            </w:r>
          </w:p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выдачи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Вид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Уровень освоения</w:t>
            </w:r>
          </w:p>
        </w:tc>
        <w:tc>
          <w:tcPr>
            <w:tcW w:w="1842" w:type="dxa"/>
          </w:tcPr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КМО урока</w:t>
            </w:r>
          </w:p>
        </w:tc>
        <w:tc>
          <w:tcPr>
            <w:tcW w:w="2549" w:type="dxa"/>
          </w:tcPr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BF6281" w:rsidRPr="00110303" w:rsidRDefault="00BF6281" w:rsidP="00110303">
            <w:pPr>
              <w:ind w:firstLine="34"/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Домашнее задание</w:t>
            </w:r>
          </w:p>
        </w:tc>
      </w:tr>
      <w:tr w:rsidR="00A624FA" w:rsidRPr="00110303" w:rsidTr="00C45333">
        <w:trPr>
          <w:trHeight w:val="333"/>
        </w:trPr>
        <w:tc>
          <w:tcPr>
            <w:tcW w:w="15449" w:type="dxa"/>
            <w:gridSpan w:val="10"/>
          </w:tcPr>
          <w:p w:rsidR="00A624FA" w:rsidRPr="00110303" w:rsidRDefault="00F86A0D" w:rsidP="00110303">
            <w:pPr>
              <w:tabs>
                <w:tab w:val="left" w:pos="2268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Раздел</w:t>
            </w:r>
            <w:r w:rsidR="005117F3" w:rsidRPr="00110303">
              <w:rPr>
                <w:b/>
                <w:sz w:val="24"/>
                <w:szCs w:val="24"/>
              </w:rPr>
              <w:t xml:space="preserve"> </w:t>
            </w:r>
            <w:r w:rsidRPr="00110303">
              <w:rPr>
                <w:b/>
                <w:sz w:val="24"/>
                <w:szCs w:val="24"/>
              </w:rPr>
              <w:t>1</w:t>
            </w:r>
            <w:r w:rsidR="005117F3" w:rsidRPr="00110303">
              <w:rPr>
                <w:b/>
                <w:sz w:val="24"/>
                <w:szCs w:val="24"/>
              </w:rPr>
              <w:t>.</w:t>
            </w:r>
            <w:r w:rsidRPr="00110303">
              <w:rPr>
                <w:b/>
                <w:sz w:val="24"/>
                <w:szCs w:val="24"/>
              </w:rPr>
              <w:t xml:space="preserve"> Общие сведения о металлорежущих станках</w:t>
            </w:r>
          </w:p>
        </w:tc>
      </w:tr>
      <w:tr w:rsidR="00F85F52" w:rsidRPr="00110303" w:rsidTr="00C45333">
        <w:trPr>
          <w:trHeight w:val="541"/>
        </w:trPr>
        <w:tc>
          <w:tcPr>
            <w:tcW w:w="5529" w:type="dxa"/>
            <w:gridSpan w:val="3"/>
            <w:vAlign w:val="bottom"/>
          </w:tcPr>
          <w:p w:rsidR="00F85F52" w:rsidRPr="00110303" w:rsidRDefault="0073257F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F85F52" w:rsidRPr="00110303" w:rsidRDefault="0073257F" w:rsidP="00110303">
            <w:pPr>
              <w:jc w:val="center"/>
              <w:rPr>
                <w:b/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5F52" w:rsidRPr="00110303" w:rsidRDefault="00F85F52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5F52" w:rsidRPr="00110303" w:rsidRDefault="00F85F52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5F52" w:rsidRPr="00110303" w:rsidRDefault="00F85F52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5F52" w:rsidRPr="00110303" w:rsidRDefault="00F85F52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5F52" w:rsidRPr="00110303" w:rsidRDefault="00F85F52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F85F52" w:rsidRPr="00110303" w:rsidRDefault="00F85F52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9B30C3" w:rsidRPr="00110303" w:rsidTr="00C45333">
        <w:trPr>
          <w:trHeight w:val="541"/>
        </w:trPr>
        <w:tc>
          <w:tcPr>
            <w:tcW w:w="851" w:type="dxa"/>
            <w:gridSpan w:val="2"/>
          </w:tcPr>
          <w:p w:rsidR="009B30C3" w:rsidRPr="001B215D" w:rsidRDefault="009B30C3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</w:tcPr>
          <w:p w:rsidR="00C45333" w:rsidRPr="00110303" w:rsidRDefault="00C45333" w:rsidP="00110303">
            <w:pPr>
              <w:ind w:firstLine="100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Задачи и содержание дисциплины «Технологическое оборудование и инструменты»</w:t>
            </w:r>
            <w:r w:rsidR="00794534" w:rsidRPr="00110303">
              <w:rPr>
                <w:sz w:val="24"/>
                <w:szCs w:val="24"/>
              </w:rPr>
              <w:t xml:space="preserve">, </w:t>
            </w:r>
            <w:r w:rsidRPr="00110303">
              <w:rPr>
                <w:sz w:val="24"/>
                <w:szCs w:val="24"/>
              </w:rPr>
              <w:t xml:space="preserve">ее взаимосвязь с другими дисциплинами. Значение </w:t>
            </w:r>
            <w:proofErr w:type="gramStart"/>
            <w:r w:rsidRPr="00110303">
              <w:rPr>
                <w:sz w:val="24"/>
                <w:szCs w:val="24"/>
              </w:rPr>
              <w:t>станкостроительной</w:t>
            </w:r>
            <w:proofErr w:type="gramEnd"/>
          </w:p>
          <w:p w:rsidR="00C45333" w:rsidRPr="00110303" w:rsidRDefault="00C45333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промышленности в народном хозяйстве. История развития станкостроения </w:t>
            </w:r>
            <w:proofErr w:type="gramStart"/>
            <w:r w:rsidRPr="00110303">
              <w:rPr>
                <w:sz w:val="24"/>
                <w:szCs w:val="24"/>
              </w:rPr>
              <w:t>в</w:t>
            </w:r>
            <w:proofErr w:type="gramEnd"/>
          </w:p>
          <w:p w:rsidR="004B7BC5" w:rsidRPr="00110303" w:rsidRDefault="00C45333" w:rsidP="00110303">
            <w:pPr>
              <w:tabs>
                <w:tab w:val="right" w:pos="1134"/>
              </w:tabs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России.</w:t>
            </w:r>
          </w:p>
        </w:tc>
        <w:tc>
          <w:tcPr>
            <w:tcW w:w="993" w:type="dxa"/>
          </w:tcPr>
          <w:p w:rsidR="009B30C3" w:rsidRPr="00110303" w:rsidRDefault="00DD38F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9B30C3" w:rsidRPr="00110303" w:rsidRDefault="009B30C3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4B7BC5" w:rsidRPr="00110303" w:rsidTr="00C45333">
        <w:trPr>
          <w:trHeight w:val="541"/>
        </w:trPr>
        <w:tc>
          <w:tcPr>
            <w:tcW w:w="5529" w:type="dxa"/>
            <w:gridSpan w:val="3"/>
          </w:tcPr>
          <w:p w:rsidR="004B7BC5" w:rsidRPr="00110303" w:rsidRDefault="004B7BC5" w:rsidP="009E3D24">
            <w:pPr>
              <w:pStyle w:val="a6"/>
              <w:tabs>
                <w:tab w:val="right" w:pos="1134"/>
              </w:tabs>
              <w:ind w:left="720" w:firstLine="0"/>
            </w:pPr>
            <w:proofErr w:type="spellStart"/>
            <w:r w:rsidRPr="001B215D">
              <w:rPr>
                <w:b/>
                <w:bCs/>
              </w:rPr>
              <w:t>Тема</w:t>
            </w:r>
            <w:proofErr w:type="spellEnd"/>
            <w:r w:rsidRPr="001B215D">
              <w:rPr>
                <w:b/>
                <w:bCs/>
              </w:rPr>
              <w:t xml:space="preserve"> 1</w:t>
            </w:r>
            <w:r w:rsidR="00794534" w:rsidRPr="001B215D">
              <w:rPr>
                <w:b/>
                <w:bCs/>
              </w:rPr>
              <w:t xml:space="preserve">. </w:t>
            </w:r>
            <w:r w:rsidRPr="001B215D">
              <w:rPr>
                <w:b/>
                <w:bCs/>
              </w:rPr>
              <w:t xml:space="preserve"> Классификация металлорежущих станков</w:t>
            </w:r>
          </w:p>
        </w:tc>
        <w:tc>
          <w:tcPr>
            <w:tcW w:w="993" w:type="dxa"/>
          </w:tcPr>
          <w:p w:rsidR="004B7BC5" w:rsidRPr="00110303" w:rsidRDefault="004B7BC5" w:rsidP="00110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7BC5" w:rsidRPr="00110303" w:rsidRDefault="004B7BC5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7BC5" w:rsidRPr="00110303" w:rsidRDefault="004B7BC5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B7BC5" w:rsidRPr="00110303" w:rsidRDefault="004B7BC5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BC5" w:rsidRPr="00110303" w:rsidRDefault="004B7BC5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7BC5" w:rsidRPr="00110303" w:rsidRDefault="004B7BC5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B7BC5" w:rsidRPr="00110303" w:rsidRDefault="004B7BC5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9B30C3" w:rsidRPr="00110303" w:rsidTr="00C45333">
        <w:trPr>
          <w:trHeight w:val="390"/>
        </w:trPr>
        <w:tc>
          <w:tcPr>
            <w:tcW w:w="851" w:type="dxa"/>
            <w:gridSpan w:val="2"/>
          </w:tcPr>
          <w:p w:rsidR="009B30C3" w:rsidRPr="001B215D" w:rsidRDefault="009B30C3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</w:tcPr>
          <w:p w:rsidR="009B30C3" w:rsidRPr="00110303" w:rsidRDefault="00DD38F4" w:rsidP="00110303">
            <w:pPr>
              <w:tabs>
                <w:tab w:val="right" w:pos="1134"/>
              </w:tabs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Обозначение станков. Классификация станков </w:t>
            </w:r>
          </w:p>
        </w:tc>
        <w:tc>
          <w:tcPr>
            <w:tcW w:w="993" w:type="dxa"/>
          </w:tcPr>
          <w:p w:rsidR="009B30C3" w:rsidRPr="00110303" w:rsidRDefault="00DD38F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9B30C3" w:rsidRPr="00110303" w:rsidRDefault="009B30C3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9B30C3" w:rsidRPr="00110303" w:rsidTr="00C45333">
        <w:trPr>
          <w:trHeight w:val="541"/>
        </w:trPr>
        <w:tc>
          <w:tcPr>
            <w:tcW w:w="851" w:type="dxa"/>
            <w:gridSpan w:val="2"/>
          </w:tcPr>
          <w:p w:rsidR="009B30C3" w:rsidRPr="002C7368" w:rsidRDefault="009B30C3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9B30C3" w:rsidRPr="00110303" w:rsidRDefault="00DD38F4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545F92" w:rsidRPr="00110303">
              <w:rPr>
                <w:b/>
                <w:bCs/>
                <w:sz w:val="24"/>
                <w:szCs w:val="24"/>
              </w:rPr>
              <w:t xml:space="preserve"> 1.</w:t>
            </w:r>
            <w:r w:rsidR="00545F92" w:rsidRPr="00110303">
              <w:rPr>
                <w:sz w:val="24"/>
                <w:szCs w:val="24"/>
              </w:rPr>
              <w:t xml:space="preserve"> Изучение и конспектирование видов движений в станках</w:t>
            </w:r>
          </w:p>
        </w:tc>
        <w:tc>
          <w:tcPr>
            <w:tcW w:w="993" w:type="dxa"/>
          </w:tcPr>
          <w:p w:rsidR="009B30C3" w:rsidRPr="00110303" w:rsidRDefault="00346F2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B30C3" w:rsidRPr="00110303" w:rsidRDefault="009B30C3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9B30C3" w:rsidRPr="00110303" w:rsidRDefault="009B30C3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</w:t>
            </w:r>
            <w:r w:rsidR="008156C4" w:rsidRPr="00110303">
              <w:rPr>
                <w:sz w:val="24"/>
                <w:szCs w:val="24"/>
              </w:rPr>
              <w:t>, подготовка к защите работы</w:t>
            </w:r>
          </w:p>
        </w:tc>
      </w:tr>
      <w:tr w:rsidR="00346F27" w:rsidRPr="00110303" w:rsidTr="00C45333">
        <w:trPr>
          <w:trHeight w:val="541"/>
        </w:trPr>
        <w:tc>
          <w:tcPr>
            <w:tcW w:w="851" w:type="dxa"/>
            <w:gridSpan w:val="2"/>
          </w:tcPr>
          <w:p w:rsidR="00346F27" w:rsidRPr="008941D9" w:rsidRDefault="00346F2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346F27" w:rsidRPr="00110303" w:rsidRDefault="00346F27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 xml:space="preserve">Практические занятия 1.1 </w:t>
            </w:r>
            <w:r w:rsidRPr="00110303">
              <w:rPr>
                <w:sz w:val="24"/>
                <w:szCs w:val="24"/>
              </w:rPr>
              <w:t xml:space="preserve"> Изучение и конспектирование видов движений в станках</w:t>
            </w:r>
          </w:p>
        </w:tc>
        <w:tc>
          <w:tcPr>
            <w:tcW w:w="993" w:type="dxa"/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346F27" w:rsidRPr="00110303" w:rsidRDefault="00346F2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</w:t>
            </w:r>
          </w:p>
        </w:tc>
      </w:tr>
      <w:tr w:rsidR="00346F27" w:rsidRPr="00110303" w:rsidTr="00AE365C">
        <w:trPr>
          <w:trHeight w:val="541"/>
        </w:trPr>
        <w:tc>
          <w:tcPr>
            <w:tcW w:w="5529" w:type="dxa"/>
            <w:gridSpan w:val="3"/>
          </w:tcPr>
          <w:p w:rsidR="00346F27" w:rsidRPr="009E3D24" w:rsidRDefault="00346F27" w:rsidP="009E3D24">
            <w:pPr>
              <w:pStyle w:val="a6"/>
              <w:ind w:left="720" w:firstLine="0"/>
              <w:rPr>
                <w:lang w:val="ru-RU"/>
              </w:rPr>
            </w:pPr>
            <w:r w:rsidRPr="009E3D24">
              <w:rPr>
                <w:b/>
                <w:bCs/>
                <w:lang w:val="ru-RU"/>
              </w:rPr>
              <w:t xml:space="preserve">Тема 1.2. </w:t>
            </w:r>
            <w:r w:rsidRPr="009E3D24">
              <w:rPr>
                <w:lang w:val="ru-RU"/>
              </w:rPr>
              <w:t>Движения в металлорежущих станках</w:t>
            </w:r>
          </w:p>
          <w:p w:rsidR="00346F27" w:rsidRPr="00110303" w:rsidRDefault="00346F27" w:rsidP="009E3D24">
            <w:pPr>
              <w:pStyle w:val="a6"/>
              <w:ind w:left="720" w:firstLine="0"/>
            </w:pPr>
            <w:r w:rsidRPr="008941D9">
              <w:rPr>
                <w:b/>
                <w:lang w:val="ru-RU"/>
              </w:rPr>
              <w:t>Тема1.3</w:t>
            </w:r>
            <w:r w:rsidRPr="008941D9">
              <w:rPr>
                <w:lang w:val="ru-RU"/>
              </w:rPr>
              <w:t xml:space="preserve">. </w:t>
            </w:r>
            <w:r w:rsidRPr="00110303">
              <w:t>Кинематические цепи станков</w:t>
            </w:r>
          </w:p>
          <w:p w:rsidR="00346F27" w:rsidRPr="00110303" w:rsidRDefault="00346F27" w:rsidP="001B2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6F27" w:rsidRPr="00110303" w:rsidRDefault="00346F27" w:rsidP="00110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6F27" w:rsidRPr="00110303" w:rsidRDefault="00346F2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346F27" w:rsidRPr="00110303" w:rsidRDefault="00346F2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0C39E7" w:rsidRPr="00110303" w:rsidTr="0071447F">
        <w:trPr>
          <w:trHeight w:val="312"/>
        </w:trPr>
        <w:tc>
          <w:tcPr>
            <w:tcW w:w="851" w:type="dxa"/>
            <w:gridSpan w:val="2"/>
          </w:tcPr>
          <w:p w:rsidR="000C39E7" w:rsidRPr="001B215D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Виды движений. Главное движение. Движение подачи. Скорость движения подачи. Условные обозначения элементов </w:t>
            </w:r>
            <w:r w:rsidRPr="00110303">
              <w:rPr>
                <w:sz w:val="24"/>
                <w:szCs w:val="24"/>
              </w:rPr>
              <w:lastRenderedPageBreak/>
              <w:t>кинематических схем. Определение передаточных отношений. Ряды частот вращения в металлорежущих станках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0C39E7" w:rsidRPr="00110303" w:rsidRDefault="000C39E7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lastRenderedPageBreak/>
              <w:t>ответу</w:t>
            </w:r>
          </w:p>
        </w:tc>
      </w:tr>
      <w:tr w:rsidR="000C39E7" w:rsidRPr="00110303" w:rsidTr="00C45333">
        <w:trPr>
          <w:trHeight w:val="541"/>
        </w:trPr>
        <w:tc>
          <w:tcPr>
            <w:tcW w:w="851" w:type="dxa"/>
            <w:gridSpan w:val="2"/>
          </w:tcPr>
          <w:p w:rsidR="000C39E7" w:rsidRPr="002C7368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0C39E7" w:rsidRPr="00110303" w:rsidRDefault="000C39E7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Практические занятия 2.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Изучить обозначения элементов кинематических схем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</w:t>
            </w:r>
          </w:p>
        </w:tc>
      </w:tr>
      <w:tr w:rsidR="000C39E7" w:rsidRPr="00110303" w:rsidTr="00C45333">
        <w:trPr>
          <w:trHeight w:val="541"/>
        </w:trPr>
        <w:tc>
          <w:tcPr>
            <w:tcW w:w="851" w:type="dxa"/>
            <w:gridSpan w:val="2"/>
          </w:tcPr>
          <w:p w:rsidR="000C39E7" w:rsidRPr="001B215D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center"/>
          </w:tcPr>
          <w:p w:rsidR="000C39E7" w:rsidRPr="00110303" w:rsidRDefault="000C39E7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 2.1</w:t>
            </w:r>
            <w:proofErr w:type="gramStart"/>
            <w:r w:rsidRPr="0011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зучить обозначения элементов кинематических схем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</w:t>
            </w:r>
          </w:p>
        </w:tc>
      </w:tr>
      <w:tr w:rsidR="000C39E7" w:rsidRPr="00110303" w:rsidTr="003014AB">
        <w:trPr>
          <w:trHeight w:val="541"/>
        </w:trPr>
        <w:tc>
          <w:tcPr>
            <w:tcW w:w="15449" w:type="dxa"/>
            <w:gridSpan w:val="10"/>
          </w:tcPr>
          <w:p w:rsidR="000C39E7" w:rsidRPr="008941D9" w:rsidRDefault="000C39E7" w:rsidP="009E3D24">
            <w:pPr>
              <w:pStyle w:val="a6"/>
              <w:tabs>
                <w:tab w:val="left" w:pos="2268"/>
                <w:tab w:val="left" w:pos="10206"/>
              </w:tabs>
              <w:ind w:left="720" w:firstLine="0"/>
              <w:jc w:val="center"/>
              <w:rPr>
                <w:lang w:val="ru-RU"/>
              </w:rPr>
            </w:pPr>
            <w:r w:rsidRPr="008941D9">
              <w:rPr>
                <w:b/>
                <w:bCs/>
                <w:lang w:val="ru-RU"/>
              </w:rPr>
              <w:t>Раздел 2. Механическая часть приводов станков</w:t>
            </w:r>
          </w:p>
        </w:tc>
      </w:tr>
      <w:tr w:rsidR="000C39E7" w:rsidRPr="00110303" w:rsidTr="00C45333">
        <w:trPr>
          <w:trHeight w:val="541"/>
        </w:trPr>
        <w:tc>
          <w:tcPr>
            <w:tcW w:w="851" w:type="dxa"/>
            <w:gridSpan w:val="2"/>
          </w:tcPr>
          <w:p w:rsidR="000C39E7" w:rsidRPr="008941D9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0C39E7" w:rsidRPr="00110303" w:rsidRDefault="000C39E7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Типы приводов в современных металлорежущих станках.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Типы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коробок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скоростей</w:t>
            </w:r>
            <w:proofErr w:type="spellEnd"/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0C39E7" w:rsidRPr="00110303" w:rsidTr="000C39E7">
        <w:trPr>
          <w:trHeight w:val="541"/>
        </w:trPr>
        <w:tc>
          <w:tcPr>
            <w:tcW w:w="851" w:type="dxa"/>
            <w:gridSpan w:val="2"/>
          </w:tcPr>
          <w:p w:rsidR="000C39E7" w:rsidRPr="001B215D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</w:tcPr>
          <w:p w:rsidR="000C39E7" w:rsidRPr="00110303" w:rsidRDefault="000C39E7" w:rsidP="000C39E7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 3.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Изучить конструкции коробок скоростей станков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0C39E7" w:rsidRPr="00110303" w:rsidTr="000C39E7">
        <w:trPr>
          <w:trHeight w:val="541"/>
        </w:trPr>
        <w:tc>
          <w:tcPr>
            <w:tcW w:w="851" w:type="dxa"/>
            <w:gridSpan w:val="2"/>
          </w:tcPr>
          <w:p w:rsidR="000C39E7" w:rsidRPr="008941D9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0C39E7" w:rsidRPr="00110303" w:rsidRDefault="000C39E7" w:rsidP="000C39E7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 3.1</w:t>
            </w:r>
            <w:proofErr w:type="gramStart"/>
            <w:r w:rsidRPr="0011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зучить конструкции коробок скоростей станков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0C39E7" w:rsidRPr="00110303" w:rsidTr="00FB73B8">
        <w:trPr>
          <w:trHeight w:val="541"/>
        </w:trPr>
        <w:tc>
          <w:tcPr>
            <w:tcW w:w="5529" w:type="dxa"/>
            <w:gridSpan w:val="3"/>
          </w:tcPr>
          <w:p w:rsidR="000C39E7" w:rsidRPr="008941D9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bCs/>
                <w:lang w:val="ru-RU"/>
              </w:rPr>
              <w:t xml:space="preserve">Тема </w:t>
            </w:r>
            <w:proofErr w:type="gramStart"/>
            <w:r w:rsidR="009E3D24">
              <w:rPr>
                <w:b/>
                <w:bCs/>
                <w:lang w:val="ru-RU"/>
              </w:rPr>
              <w:t xml:space="preserve"> </w:t>
            </w:r>
            <w:proofErr w:type="gramEnd"/>
            <w:r w:rsidRPr="008941D9">
              <w:rPr>
                <w:b/>
                <w:bCs/>
                <w:lang w:val="ru-RU"/>
              </w:rPr>
              <w:t>2.2.</w:t>
            </w:r>
            <w:r w:rsidRPr="008941D9">
              <w:rPr>
                <w:lang w:val="ru-RU"/>
              </w:rPr>
              <w:t xml:space="preserve"> Кинематический расчет коробки</w:t>
            </w:r>
          </w:p>
          <w:p w:rsidR="000C39E7" w:rsidRPr="008941D9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lang w:val="ru-RU"/>
              </w:rPr>
              <w:t>скоростей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0C39E7" w:rsidRPr="00110303" w:rsidTr="002F2423">
        <w:trPr>
          <w:trHeight w:val="541"/>
        </w:trPr>
        <w:tc>
          <w:tcPr>
            <w:tcW w:w="851" w:type="dxa"/>
            <w:gridSpan w:val="2"/>
          </w:tcPr>
          <w:p w:rsidR="000C39E7" w:rsidRPr="008941D9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Назначение коробок скоростей</w:t>
            </w:r>
          </w:p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Методы кинематического </w:t>
            </w:r>
            <w:r w:rsidR="006A4C07">
              <w:rPr>
                <w:sz w:val="24"/>
                <w:szCs w:val="24"/>
              </w:rPr>
              <w:t xml:space="preserve">и </w:t>
            </w:r>
            <w:r w:rsidRPr="00110303">
              <w:rPr>
                <w:sz w:val="24"/>
                <w:szCs w:val="24"/>
              </w:rPr>
              <w:t>расчета</w:t>
            </w:r>
          </w:p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Графоаналитический расчет</w:t>
            </w:r>
          </w:p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Методы построения структурной сетки</w:t>
            </w:r>
          </w:p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Методы построения графика частот вращения шпинделя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0C39E7" w:rsidRPr="00110303" w:rsidRDefault="000C39E7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0C39E7" w:rsidRPr="00110303" w:rsidTr="0040090D">
        <w:trPr>
          <w:trHeight w:val="541"/>
        </w:trPr>
        <w:tc>
          <w:tcPr>
            <w:tcW w:w="851" w:type="dxa"/>
            <w:gridSpan w:val="2"/>
          </w:tcPr>
          <w:p w:rsidR="000C39E7" w:rsidRPr="002C7368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4.</w:t>
            </w:r>
            <w:r w:rsidRPr="00110303">
              <w:rPr>
                <w:sz w:val="24"/>
                <w:szCs w:val="24"/>
              </w:rPr>
              <w:t xml:space="preserve"> Выполнение </w:t>
            </w:r>
            <w:proofErr w:type="gramStart"/>
            <w:r w:rsidRPr="00110303">
              <w:rPr>
                <w:sz w:val="24"/>
                <w:szCs w:val="24"/>
              </w:rPr>
              <w:t>графоаналитического</w:t>
            </w:r>
            <w:proofErr w:type="gramEnd"/>
            <w:r w:rsidRPr="00110303">
              <w:rPr>
                <w:sz w:val="24"/>
                <w:szCs w:val="24"/>
              </w:rPr>
              <w:t xml:space="preserve"> расчета коробки скоростей, построение</w:t>
            </w:r>
          </w:p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структурной сетки и графика частот вращения шпинделя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0C39E7" w:rsidRPr="00110303" w:rsidTr="0040090D">
        <w:trPr>
          <w:trHeight w:val="541"/>
        </w:trPr>
        <w:tc>
          <w:tcPr>
            <w:tcW w:w="851" w:type="dxa"/>
            <w:gridSpan w:val="2"/>
          </w:tcPr>
          <w:p w:rsidR="000C39E7" w:rsidRPr="008941D9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4.</w:t>
            </w:r>
            <w:r w:rsidR="008C7659">
              <w:rPr>
                <w:sz w:val="24"/>
                <w:szCs w:val="24"/>
              </w:rPr>
              <w:t>1 П</w:t>
            </w:r>
            <w:r w:rsidRPr="00110303">
              <w:rPr>
                <w:sz w:val="24"/>
                <w:szCs w:val="24"/>
              </w:rPr>
              <w:t>остроение</w:t>
            </w:r>
          </w:p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структурной сетки и графика частот вращения шпинделя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0C39E7" w:rsidRPr="00110303" w:rsidTr="00631843">
        <w:trPr>
          <w:trHeight w:val="541"/>
        </w:trPr>
        <w:tc>
          <w:tcPr>
            <w:tcW w:w="5529" w:type="dxa"/>
            <w:gridSpan w:val="3"/>
          </w:tcPr>
          <w:p w:rsidR="000C39E7" w:rsidRPr="008941D9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bCs/>
                <w:lang w:val="ru-RU"/>
              </w:rPr>
              <w:lastRenderedPageBreak/>
              <w:t xml:space="preserve">Тема   2.3.   </w:t>
            </w:r>
            <w:r w:rsidRPr="008941D9">
              <w:rPr>
                <w:lang w:val="ru-RU"/>
              </w:rPr>
              <w:t>Коробки подач</w:t>
            </w:r>
          </w:p>
          <w:p w:rsidR="000C39E7" w:rsidRPr="008941D9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lang w:val="ru-RU"/>
              </w:rPr>
              <w:t>Тема 2.4.</w:t>
            </w:r>
            <w:r w:rsidRPr="008941D9">
              <w:rPr>
                <w:lang w:val="ru-RU"/>
              </w:rPr>
              <w:t xml:space="preserve"> Бесступенчатые приводы</w:t>
            </w:r>
          </w:p>
          <w:p w:rsidR="000C39E7" w:rsidRPr="00110303" w:rsidRDefault="000C39E7" w:rsidP="001B215D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0C39E7" w:rsidRPr="00110303" w:rsidTr="00876E3D">
        <w:trPr>
          <w:trHeight w:val="1590"/>
        </w:trPr>
        <w:tc>
          <w:tcPr>
            <w:tcW w:w="851" w:type="dxa"/>
            <w:gridSpan w:val="2"/>
          </w:tcPr>
          <w:p w:rsidR="000C39E7" w:rsidRPr="008941D9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Назначение коробок подач. Типы коробок подач.  Назначение бесступенчатых приводов. Механические, электрические и гидравлические приводы. Устройство.</w:t>
            </w:r>
          </w:p>
          <w:p w:rsidR="000C39E7" w:rsidRPr="00110303" w:rsidRDefault="000C39E7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Методы регулирования. Принципиальные схемы.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0C39E7" w:rsidRPr="00110303" w:rsidRDefault="000C39E7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0C39E7" w:rsidRPr="00110303" w:rsidTr="00D1766B">
        <w:trPr>
          <w:trHeight w:val="541"/>
        </w:trPr>
        <w:tc>
          <w:tcPr>
            <w:tcW w:w="15449" w:type="dxa"/>
            <w:gridSpan w:val="10"/>
          </w:tcPr>
          <w:p w:rsidR="000C39E7" w:rsidRPr="008941D9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bCs/>
                <w:lang w:val="ru-RU"/>
              </w:rPr>
              <w:t xml:space="preserve">Раздел 3. </w:t>
            </w:r>
            <w:r w:rsidRPr="008941D9">
              <w:rPr>
                <w:lang w:val="ru-RU"/>
              </w:rPr>
              <w:t>Типовые механизмы и базовые детали металлообрабатывающих  станков</w:t>
            </w:r>
          </w:p>
          <w:p w:rsidR="000C39E7" w:rsidRPr="00110303" w:rsidRDefault="000C39E7" w:rsidP="001B215D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0C39E7" w:rsidRPr="00110303" w:rsidTr="000E3543">
        <w:trPr>
          <w:trHeight w:val="541"/>
        </w:trPr>
        <w:tc>
          <w:tcPr>
            <w:tcW w:w="5529" w:type="dxa"/>
            <w:gridSpan w:val="3"/>
          </w:tcPr>
          <w:p w:rsidR="000C39E7" w:rsidRPr="009E3D24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9E3D24">
              <w:rPr>
                <w:b/>
                <w:bCs/>
                <w:lang w:val="ru-RU"/>
              </w:rPr>
              <w:t>Тема 3.1</w:t>
            </w:r>
            <w:r w:rsidRPr="009E3D24">
              <w:rPr>
                <w:lang w:val="ru-RU"/>
              </w:rPr>
              <w:t>. Базовые детали в станках</w:t>
            </w:r>
          </w:p>
          <w:p w:rsidR="000C39E7" w:rsidRPr="00110303" w:rsidRDefault="000C39E7" w:rsidP="001B215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0C39E7" w:rsidRPr="00110303" w:rsidTr="00DD23E7">
        <w:trPr>
          <w:trHeight w:val="541"/>
        </w:trPr>
        <w:tc>
          <w:tcPr>
            <w:tcW w:w="851" w:type="dxa"/>
            <w:gridSpan w:val="2"/>
          </w:tcPr>
          <w:p w:rsidR="000C39E7" w:rsidRPr="009E3D24" w:rsidRDefault="000C39E7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0C39E7" w:rsidRPr="00110303" w:rsidRDefault="000C39E7" w:rsidP="00DD23E7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Виды, профили и устройства станин.</w:t>
            </w:r>
          </w:p>
          <w:p w:rsidR="000C39E7" w:rsidRPr="00110303" w:rsidRDefault="000C39E7" w:rsidP="00DD23E7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Типы, формы и устройства станин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39E7" w:rsidRPr="00110303" w:rsidRDefault="000C39E7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0C39E7" w:rsidRPr="00110303" w:rsidRDefault="000C39E7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0C39E7" w:rsidRPr="00110303" w:rsidTr="00C71BC5">
        <w:trPr>
          <w:trHeight w:val="541"/>
        </w:trPr>
        <w:tc>
          <w:tcPr>
            <w:tcW w:w="5529" w:type="dxa"/>
            <w:gridSpan w:val="3"/>
          </w:tcPr>
          <w:p w:rsidR="000C39E7" w:rsidRPr="008941D9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bCs/>
                <w:lang w:val="ru-RU"/>
              </w:rPr>
              <w:t xml:space="preserve">Тема 3.2. </w:t>
            </w:r>
            <w:r w:rsidRPr="008941D9">
              <w:rPr>
                <w:lang w:val="ru-RU"/>
              </w:rPr>
              <w:t>Шпиндели и</w:t>
            </w:r>
            <w:r w:rsidRPr="008941D9">
              <w:rPr>
                <w:b/>
                <w:bCs/>
                <w:lang w:val="ru-RU"/>
              </w:rPr>
              <w:t xml:space="preserve"> </w:t>
            </w:r>
            <w:r w:rsidRPr="008941D9">
              <w:rPr>
                <w:lang w:val="ru-RU"/>
              </w:rPr>
              <w:t>их опоры</w:t>
            </w:r>
          </w:p>
          <w:p w:rsidR="000C39E7" w:rsidRPr="009E3D24" w:rsidRDefault="000C39E7" w:rsidP="009E3D24">
            <w:pPr>
              <w:pStyle w:val="a6"/>
              <w:ind w:left="720" w:firstLine="0"/>
              <w:rPr>
                <w:lang w:val="ru-RU"/>
              </w:rPr>
            </w:pPr>
            <w:r w:rsidRPr="009E3D24">
              <w:rPr>
                <w:b/>
                <w:lang w:val="ru-RU"/>
              </w:rPr>
              <w:t>Тема 3.3.</w:t>
            </w:r>
            <w:r w:rsidRPr="009E3D24">
              <w:rPr>
                <w:lang w:val="ru-RU"/>
              </w:rPr>
              <w:t xml:space="preserve"> Муфты и тормозные устройства</w:t>
            </w:r>
          </w:p>
        </w:tc>
        <w:tc>
          <w:tcPr>
            <w:tcW w:w="993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39E7" w:rsidRPr="00110303" w:rsidRDefault="000C39E7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C39E7" w:rsidRPr="00110303" w:rsidRDefault="000C39E7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8A7F84" w:rsidRPr="00110303" w:rsidTr="000C39E7">
        <w:trPr>
          <w:trHeight w:val="2122"/>
        </w:trPr>
        <w:tc>
          <w:tcPr>
            <w:tcW w:w="851" w:type="dxa"/>
            <w:gridSpan w:val="2"/>
          </w:tcPr>
          <w:p w:rsidR="008A7F84" w:rsidRPr="009E3D24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8A7F84" w:rsidRPr="00110303" w:rsidRDefault="008A7F84" w:rsidP="000C39E7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Назначение шпинделей, их устройство и требования к ним. Назначение опор, </w:t>
            </w:r>
            <w:r w:rsidR="001A4502">
              <w:rPr>
                <w:sz w:val="24"/>
                <w:szCs w:val="24"/>
              </w:rPr>
              <w:t>типы подшипников</w:t>
            </w:r>
            <w:proofErr w:type="gramStart"/>
            <w:r w:rsidR="001A4502">
              <w:rPr>
                <w:sz w:val="24"/>
                <w:szCs w:val="24"/>
              </w:rPr>
              <w:t>.</w:t>
            </w:r>
            <w:proofErr w:type="gramEnd"/>
            <w:r w:rsidR="001A4502">
              <w:rPr>
                <w:sz w:val="24"/>
                <w:szCs w:val="24"/>
              </w:rPr>
              <w:t xml:space="preserve"> </w:t>
            </w:r>
            <w:proofErr w:type="gramStart"/>
            <w:r w:rsidRPr="00110303">
              <w:rPr>
                <w:sz w:val="24"/>
                <w:szCs w:val="24"/>
              </w:rPr>
              <w:t>м</w:t>
            </w:r>
            <w:proofErr w:type="gramEnd"/>
            <w:r w:rsidRPr="00110303">
              <w:rPr>
                <w:sz w:val="24"/>
                <w:szCs w:val="24"/>
              </w:rPr>
              <w:t>уфты,  муфты  обгона,  тормозные  устройства.</w:t>
            </w:r>
          </w:p>
          <w:p w:rsidR="008A7F84" w:rsidRPr="00110303" w:rsidRDefault="008A7F84" w:rsidP="000C39E7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Назначение, устройство, принцип действия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8A7F84" w:rsidRPr="00110303" w:rsidRDefault="008A7F84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8A7F84" w:rsidRPr="00110303" w:rsidTr="008F74FB">
        <w:trPr>
          <w:trHeight w:val="541"/>
        </w:trPr>
        <w:tc>
          <w:tcPr>
            <w:tcW w:w="851" w:type="dxa"/>
            <w:gridSpan w:val="2"/>
          </w:tcPr>
          <w:p w:rsidR="008A7F84" w:rsidRPr="002C7368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8A7F84" w:rsidRPr="00110303" w:rsidRDefault="008A7F84" w:rsidP="00110303">
            <w:pPr>
              <w:rPr>
                <w:b/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 xml:space="preserve">Практические занятия 5. </w:t>
            </w:r>
            <w:r w:rsidRPr="00110303">
              <w:rPr>
                <w:bCs/>
                <w:sz w:val="24"/>
                <w:szCs w:val="24"/>
              </w:rPr>
              <w:t>Расчет тормозных устройств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8A7F84" w:rsidRPr="00110303" w:rsidTr="008F74FB">
        <w:trPr>
          <w:trHeight w:val="541"/>
        </w:trPr>
        <w:tc>
          <w:tcPr>
            <w:tcW w:w="851" w:type="dxa"/>
            <w:gridSpan w:val="2"/>
          </w:tcPr>
          <w:p w:rsidR="008A7F84" w:rsidRPr="008941D9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8A7F84" w:rsidRPr="00110303" w:rsidRDefault="008A7F84" w:rsidP="00110303">
            <w:pPr>
              <w:rPr>
                <w:b/>
                <w:bCs/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 xml:space="preserve">Практические занятия 5.1 </w:t>
            </w:r>
            <w:r w:rsidRPr="00110303">
              <w:rPr>
                <w:bCs/>
                <w:sz w:val="24"/>
                <w:szCs w:val="24"/>
              </w:rPr>
              <w:t>Расчет тормозных устройств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8A7F84" w:rsidRPr="00110303" w:rsidTr="008F74FB">
        <w:trPr>
          <w:trHeight w:val="541"/>
        </w:trPr>
        <w:tc>
          <w:tcPr>
            <w:tcW w:w="851" w:type="dxa"/>
            <w:gridSpan w:val="2"/>
          </w:tcPr>
          <w:p w:rsidR="008A7F84" w:rsidRPr="008941D9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8A7F84" w:rsidRPr="00110303" w:rsidRDefault="008A7F84" w:rsidP="00110303">
            <w:pPr>
              <w:rPr>
                <w:b/>
                <w:bCs/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 xml:space="preserve">Практические занятия 5.2 </w:t>
            </w:r>
            <w:r w:rsidRPr="00110303">
              <w:rPr>
                <w:bCs/>
                <w:sz w:val="24"/>
                <w:szCs w:val="24"/>
              </w:rPr>
              <w:t>Расчет тормозных устройств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8A7F84" w:rsidRPr="00110303" w:rsidTr="00160DA3">
        <w:trPr>
          <w:trHeight w:val="541"/>
        </w:trPr>
        <w:tc>
          <w:tcPr>
            <w:tcW w:w="5529" w:type="dxa"/>
            <w:gridSpan w:val="3"/>
          </w:tcPr>
          <w:p w:rsidR="008A7F84" w:rsidRPr="008941D9" w:rsidRDefault="008A7F84" w:rsidP="009E3D24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bCs/>
                <w:lang w:val="ru-RU"/>
              </w:rPr>
              <w:t xml:space="preserve">Тема 3.4. </w:t>
            </w:r>
            <w:r w:rsidRPr="008941D9">
              <w:rPr>
                <w:lang w:val="ru-RU"/>
              </w:rPr>
              <w:t>Элементы</w:t>
            </w:r>
            <w:r w:rsidRPr="008941D9">
              <w:rPr>
                <w:b/>
                <w:bCs/>
                <w:lang w:val="ru-RU"/>
              </w:rPr>
              <w:t xml:space="preserve"> </w:t>
            </w:r>
            <w:r w:rsidRPr="008941D9">
              <w:rPr>
                <w:lang w:val="ru-RU"/>
              </w:rPr>
              <w:t>системы управления, блокировочные устройства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8A7F84" w:rsidRPr="00110303" w:rsidTr="0040090D">
        <w:trPr>
          <w:trHeight w:val="541"/>
        </w:trPr>
        <w:tc>
          <w:tcPr>
            <w:tcW w:w="851" w:type="dxa"/>
            <w:gridSpan w:val="2"/>
          </w:tcPr>
          <w:p w:rsidR="008A7F84" w:rsidRPr="008941D9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8A7F84" w:rsidRPr="00110303" w:rsidRDefault="008A7F84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Типы систем управления, устройства, требования</w:t>
            </w:r>
          </w:p>
          <w:p w:rsidR="008A7F84" w:rsidRPr="00110303" w:rsidRDefault="008A7F84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Типы блокировочных устройств</w:t>
            </w:r>
          </w:p>
          <w:p w:rsidR="008A7F84" w:rsidRPr="00110303" w:rsidRDefault="008A7F84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Ограничители хода. Устройства для предохранения </w:t>
            </w:r>
            <w:proofErr w:type="gramStart"/>
            <w:r w:rsidRPr="00110303">
              <w:rPr>
                <w:sz w:val="24"/>
                <w:szCs w:val="24"/>
              </w:rPr>
              <w:t>от</w:t>
            </w:r>
            <w:proofErr w:type="gramEnd"/>
          </w:p>
          <w:p w:rsidR="008A7F84" w:rsidRPr="00110303" w:rsidRDefault="008A7F84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перегрузок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8A7F84" w:rsidRPr="00110303" w:rsidRDefault="008A7F84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8A7F84" w:rsidRPr="00110303" w:rsidTr="00DD23E7">
        <w:trPr>
          <w:trHeight w:val="541"/>
        </w:trPr>
        <w:tc>
          <w:tcPr>
            <w:tcW w:w="851" w:type="dxa"/>
            <w:gridSpan w:val="2"/>
          </w:tcPr>
          <w:p w:rsidR="008A7F84" w:rsidRPr="002C7368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8A7F84" w:rsidRPr="00110303" w:rsidRDefault="008A7F84" w:rsidP="00DD23E7">
            <w:pPr>
              <w:rPr>
                <w:b/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 xml:space="preserve">Практические занятия 6. </w:t>
            </w:r>
            <w:r w:rsidRPr="00110303">
              <w:rPr>
                <w:sz w:val="24"/>
                <w:szCs w:val="24"/>
              </w:rPr>
              <w:t>Изучение устройства и работу планетарной передачи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8A7F84" w:rsidRPr="00110303" w:rsidTr="00DD23E7">
        <w:trPr>
          <w:trHeight w:val="541"/>
        </w:trPr>
        <w:tc>
          <w:tcPr>
            <w:tcW w:w="851" w:type="dxa"/>
            <w:gridSpan w:val="2"/>
          </w:tcPr>
          <w:p w:rsidR="008A7F84" w:rsidRPr="008941D9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8A7F84" w:rsidRPr="00110303" w:rsidRDefault="008A7F84" w:rsidP="00DD23E7">
            <w:pPr>
              <w:rPr>
                <w:b/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 xml:space="preserve">Практические занятия 6. 1 </w:t>
            </w:r>
            <w:r w:rsidRPr="00110303">
              <w:rPr>
                <w:sz w:val="24"/>
                <w:szCs w:val="24"/>
              </w:rPr>
              <w:t>Изучение устройства и работу планетарной передачи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8A7F84" w:rsidRPr="00110303" w:rsidTr="00CB71A7">
        <w:trPr>
          <w:trHeight w:val="541"/>
        </w:trPr>
        <w:tc>
          <w:tcPr>
            <w:tcW w:w="15449" w:type="dxa"/>
            <w:gridSpan w:val="10"/>
          </w:tcPr>
          <w:p w:rsidR="008A7F84" w:rsidRPr="003D02B2" w:rsidRDefault="008A7F84" w:rsidP="009E3D24">
            <w:pPr>
              <w:pStyle w:val="a6"/>
              <w:ind w:left="720" w:firstLine="0"/>
              <w:rPr>
                <w:sz w:val="24"/>
                <w:szCs w:val="24"/>
              </w:rPr>
            </w:pPr>
            <w:proofErr w:type="spellStart"/>
            <w:r w:rsidRPr="003D02B2">
              <w:rPr>
                <w:b/>
                <w:bCs/>
                <w:w w:val="99"/>
                <w:sz w:val="24"/>
                <w:szCs w:val="24"/>
              </w:rPr>
              <w:t>Раздел</w:t>
            </w:r>
            <w:proofErr w:type="spellEnd"/>
            <w:r w:rsidRPr="003D02B2">
              <w:rPr>
                <w:b/>
                <w:bCs/>
                <w:w w:val="99"/>
                <w:sz w:val="24"/>
                <w:szCs w:val="24"/>
              </w:rPr>
              <w:t xml:space="preserve"> 4.</w:t>
            </w:r>
            <w:r w:rsidRPr="003D02B2">
              <w:rPr>
                <w:sz w:val="24"/>
                <w:szCs w:val="24"/>
              </w:rPr>
              <w:t xml:space="preserve"> </w:t>
            </w:r>
            <w:r w:rsidRPr="003D02B2">
              <w:rPr>
                <w:bCs/>
                <w:sz w:val="24"/>
                <w:szCs w:val="24"/>
              </w:rPr>
              <w:t>Программное</w:t>
            </w:r>
            <w:r w:rsidRPr="003D02B2">
              <w:rPr>
                <w:sz w:val="24"/>
                <w:szCs w:val="24"/>
              </w:rPr>
              <w:t xml:space="preserve"> </w:t>
            </w:r>
            <w:r w:rsidRPr="003D02B2">
              <w:rPr>
                <w:bCs/>
                <w:sz w:val="24"/>
                <w:szCs w:val="24"/>
              </w:rPr>
              <w:t>управление</w:t>
            </w:r>
            <w:r w:rsidRPr="003D02B2">
              <w:rPr>
                <w:sz w:val="24"/>
                <w:szCs w:val="24"/>
              </w:rPr>
              <w:t xml:space="preserve"> </w:t>
            </w:r>
            <w:r w:rsidRPr="003D02B2">
              <w:rPr>
                <w:bCs/>
                <w:sz w:val="24"/>
                <w:szCs w:val="24"/>
              </w:rPr>
              <w:t>станками</w:t>
            </w:r>
          </w:p>
        </w:tc>
      </w:tr>
      <w:tr w:rsidR="008A7F84" w:rsidRPr="00110303" w:rsidTr="0040090D">
        <w:trPr>
          <w:trHeight w:val="541"/>
        </w:trPr>
        <w:tc>
          <w:tcPr>
            <w:tcW w:w="851" w:type="dxa"/>
            <w:gridSpan w:val="2"/>
          </w:tcPr>
          <w:p w:rsidR="008A7F84" w:rsidRPr="001B215D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8A7F84" w:rsidRPr="00110303" w:rsidRDefault="008A7F84" w:rsidP="00110303">
            <w:pPr>
              <w:rPr>
                <w:b/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Системы числового программного управления. Системы автоматического управления, программное цикловое управление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8A7F84" w:rsidRPr="00110303" w:rsidRDefault="008A7F84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8A7F84" w:rsidRPr="00110303" w:rsidTr="00377C52">
        <w:trPr>
          <w:trHeight w:val="541"/>
        </w:trPr>
        <w:tc>
          <w:tcPr>
            <w:tcW w:w="851" w:type="dxa"/>
            <w:gridSpan w:val="2"/>
          </w:tcPr>
          <w:p w:rsidR="008A7F84" w:rsidRPr="002C7368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8A7F84" w:rsidRPr="00110303" w:rsidRDefault="008A7F84" w:rsidP="00377C52">
            <w:pPr>
              <w:rPr>
                <w:b/>
                <w:sz w:val="24"/>
                <w:szCs w:val="24"/>
              </w:rPr>
            </w:pPr>
            <w:r w:rsidRPr="00110303">
              <w:rPr>
                <w:b/>
                <w:bCs/>
                <w:sz w:val="24"/>
                <w:szCs w:val="24"/>
              </w:rPr>
              <w:t xml:space="preserve">Практические занятия 7. </w:t>
            </w:r>
            <w:r w:rsidRPr="00110303">
              <w:rPr>
                <w:sz w:val="24"/>
                <w:szCs w:val="24"/>
              </w:rPr>
              <w:t>Изучение систем управления станками</w:t>
            </w:r>
          </w:p>
        </w:tc>
        <w:tc>
          <w:tcPr>
            <w:tcW w:w="993" w:type="dxa"/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8A7F84" w:rsidRPr="00110303" w:rsidRDefault="008A7F84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8A7F84" w:rsidRPr="00110303" w:rsidTr="009A2B00">
        <w:trPr>
          <w:trHeight w:val="541"/>
        </w:trPr>
        <w:tc>
          <w:tcPr>
            <w:tcW w:w="15449" w:type="dxa"/>
            <w:gridSpan w:val="10"/>
          </w:tcPr>
          <w:p w:rsidR="008A7F84" w:rsidRPr="008A100B" w:rsidRDefault="008A7F84" w:rsidP="00FF390B">
            <w:pPr>
              <w:pStyle w:val="a6"/>
              <w:tabs>
                <w:tab w:val="left" w:pos="2268"/>
                <w:tab w:val="left" w:pos="10206"/>
              </w:tabs>
              <w:ind w:left="7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8A100B">
              <w:rPr>
                <w:b/>
                <w:sz w:val="24"/>
                <w:szCs w:val="24"/>
              </w:rPr>
              <w:t>Раздел</w:t>
            </w:r>
            <w:proofErr w:type="spellEnd"/>
            <w:r w:rsidRPr="008A100B">
              <w:rPr>
                <w:b/>
                <w:sz w:val="24"/>
                <w:szCs w:val="24"/>
              </w:rPr>
              <w:t xml:space="preserve"> </w:t>
            </w:r>
            <w:r w:rsidR="008A100B" w:rsidRPr="008A100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A100B">
              <w:rPr>
                <w:b/>
                <w:sz w:val="24"/>
                <w:szCs w:val="24"/>
              </w:rPr>
              <w:t>5</w:t>
            </w:r>
            <w:proofErr w:type="gramEnd"/>
            <w:r w:rsidRPr="008A100B">
              <w:rPr>
                <w:b/>
                <w:sz w:val="24"/>
                <w:szCs w:val="24"/>
              </w:rPr>
              <w:t>.</w:t>
            </w:r>
            <w:r w:rsidRPr="008A100B">
              <w:rPr>
                <w:sz w:val="24"/>
                <w:szCs w:val="24"/>
              </w:rPr>
              <w:t xml:space="preserve"> Металлообрабатывающие станки</w:t>
            </w:r>
          </w:p>
        </w:tc>
      </w:tr>
      <w:tr w:rsidR="008A7F84" w:rsidRPr="00110303" w:rsidTr="006D368B">
        <w:trPr>
          <w:trHeight w:val="541"/>
        </w:trPr>
        <w:tc>
          <w:tcPr>
            <w:tcW w:w="5529" w:type="dxa"/>
            <w:gridSpan w:val="3"/>
          </w:tcPr>
          <w:p w:rsidR="008A7F84" w:rsidRPr="00110303" w:rsidRDefault="008A7F84" w:rsidP="00FF390B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0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5.1. 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t>Станки токарной группы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8A7F84" w:rsidRPr="00110303" w:rsidTr="00C45333">
        <w:trPr>
          <w:trHeight w:val="541"/>
        </w:trPr>
        <w:tc>
          <w:tcPr>
            <w:tcW w:w="851" w:type="dxa"/>
            <w:gridSpan w:val="2"/>
          </w:tcPr>
          <w:p w:rsidR="008A7F84" w:rsidRPr="001B215D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center"/>
          </w:tcPr>
          <w:p w:rsidR="00AB7494" w:rsidRDefault="008A7F84" w:rsidP="00AB7494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Общие сведения. Основные узлы, их назначение. </w:t>
            </w:r>
            <w:r w:rsidR="00FF3E6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Станки токарной группы.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Токарно-винторезные станки. Токарно-затыловочные станки. Лобовые токарные и карусельные станки. Токарно-револьверные станки. </w:t>
            </w:r>
          </w:p>
          <w:p w:rsidR="00AB7494" w:rsidRPr="00110303" w:rsidRDefault="00AB7494" w:rsidP="00AB7494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 8.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Токарные полуавтоматы и  автоматы</w:t>
            </w:r>
            <w:proofErr w:type="gramStart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Токарные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станки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 xml:space="preserve">  с ЧПУ.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7F84" w:rsidRPr="00110303" w:rsidRDefault="008A7F84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8A7F84" w:rsidRPr="00110303" w:rsidRDefault="008A7F84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8A7F84" w:rsidRPr="00110303" w:rsidTr="00C45333">
        <w:trPr>
          <w:trHeight w:val="541"/>
        </w:trPr>
        <w:tc>
          <w:tcPr>
            <w:tcW w:w="851" w:type="dxa"/>
            <w:gridSpan w:val="2"/>
          </w:tcPr>
          <w:p w:rsidR="008A7F84" w:rsidRPr="002C7368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AB7494" w:rsidRDefault="00AB7494" w:rsidP="00AB7494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Токарные полуавтоматы и  автоматы</w:t>
            </w:r>
            <w:proofErr w:type="gramStart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Токарные станки  с ЧПУ. Стандартные приспособления токарных станков</w:t>
            </w:r>
          </w:p>
          <w:p w:rsidR="008A7F84" w:rsidRPr="00110303" w:rsidRDefault="008A7F84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Практические занятия 8.</w:t>
            </w:r>
            <w:r w:rsidR="00AB74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Токарные полуавтоматы и  автоматы</w:t>
            </w:r>
            <w:proofErr w:type="gramStart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D6C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Токарные станки  с ЧПУ.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8A7F84" w:rsidRPr="00110303" w:rsidTr="00074CEA">
        <w:trPr>
          <w:trHeight w:val="541"/>
        </w:trPr>
        <w:tc>
          <w:tcPr>
            <w:tcW w:w="851" w:type="dxa"/>
            <w:gridSpan w:val="2"/>
          </w:tcPr>
          <w:p w:rsidR="008A7F84" w:rsidRPr="001B215D" w:rsidRDefault="008A7F84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8A7F84" w:rsidRPr="00110303" w:rsidRDefault="008A7F84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9.</w:t>
            </w:r>
            <w:r w:rsidRPr="00110303">
              <w:rPr>
                <w:sz w:val="24"/>
                <w:szCs w:val="24"/>
              </w:rPr>
              <w:t xml:space="preserve"> Расчет и подбор чисел зубьев гитары токарно-винторезного станка для нарезания резьбы</w:t>
            </w:r>
          </w:p>
        </w:tc>
        <w:tc>
          <w:tcPr>
            <w:tcW w:w="993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7F84" w:rsidRPr="00110303" w:rsidRDefault="008A7F84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8A7F84" w:rsidRPr="00110303" w:rsidRDefault="008A7F84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074CEA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0562B8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9.</w:t>
            </w:r>
            <w:r>
              <w:rPr>
                <w:b/>
                <w:sz w:val="24"/>
                <w:szCs w:val="24"/>
              </w:rPr>
              <w:t>1</w:t>
            </w:r>
            <w:r w:rsidRPr="00110303">
              <w:rPr>
                <w:sz w:val="24"/>
                <w:szCs w:val="24"/>
              </w:rPr>
              <w:t xml:space="preserve"> Расчет и подбор чисел зубьев гитары токарно-винторезного станка для нарезания резьбы</w:t>
            </w:r>
          </w:p>
        </w:tc>
        <w:tc>
          <w:tcPr>
            <w:tcW w:w="993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074CEA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10.</w:t>
            </w:r>
            <w:r w:rsidRPr="00110303">
              <w:rPr>
                <w:sz w:val="24"/>
                <w:szCs w:val="24"/>
              </w:rPr>
              <w:t xml:space="preserve"> Наладка токарно-винторезного станка для точения конусов, винторезного станка для нарезания резьбы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074CEA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0562B8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10.</w:t>
            </w:r>
            <w:r>
              <w:rPr>
                <w:b/>
                <w:sz w:val="24"/>
                <w:szCs w:val="24"/>
              </w:rPr>
              <w:t>1</w:t>
            </w:r>
            <w:r w:rsidRPr="00110303">
              <w:rPr>
                <w:sz w:val="24"/>
                <w:szCs w:val="24"/>
              </w:rPr>
              <w:t xml:space="preserve"> Наладка токарно-винторезного станка для точения конусов, винторезного станка для нарезания резьбы</w:t>
            </w:r>
          </w:p>
        </w:tc>
        <w:tc>
          <w:tcPr>
            <w:tcW w:w="993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AE5BCA">
        <w:trPr>
          <w:trHeight w:val="541"/>
        </w:trPr>
        <w:tc>
          <w:tcPr>
            <w:tcW w:w="5529" w:type="dxa"/>
            <w:gridSpan w:val="3"/>
          </w:tcPr>
          <w:p w:rsidR="00CD6CD8" w:rsidRPr="008941D9" w:rsidRDefault="00CD6CD8" w:rsidP="00FF390B">
            <w:pPr>
              <w:pStyle w:val="a6"/>
              <w:ind w:left="720" w:firstLine="0"/>
              <w:rPr>
                <w:b/>
                <w:lang w:val="ru-RU"/>
              </w:rPr>
            </w:pPr>
            <w:r w:rsidRPr="008941D9">
              <w:rPr>
                <w:b/>
                <w:lang w:val="ru-RU"/>
              </w:rPr>
              <w:t>Тема 5.2.</w:t>
            </w:r>
            <w:r w:rsidRPr="008941D9">
              <w:rPr>
                <w:lang w:val="ru-RU"/>
              </w:rPr>
              <w:t xml:space="preserve"> Станки сверлильно расточной группы</w:t>
            </w:r>
            <w:r w:rsidRPr="008941D9">
              <w:rPr>
                <w:b/>
                <w:lang w:val="ru-RU"/>
              </w:rPr>
              <w:t xml:space="preserve"> </w:t>
            </w:r>
          </w:p>
          <w:p w:rsidR="00CD6CD8" w:rsidRPr="008941D9" w:rsidRDefault="00CD6CD8" w:rsidP="00FF390B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lang w:val="ru-RU"/>
              </w:rPr>
              <w:t>Тема 5.3</w:t>
            </w:r>
            <w:r w:rsidRPr="008941D9">
              <w:rPr>
                <w:lang w:val="ru-RU"/>
              </w:rPr>
              <w:t xml:space="preserve"> Фрезерные станки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AF32C0">
        <w:trPr>
          <w:trHeight w:val="3254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CD6CD8" w:rsidRPr="00110303" w:rsidRDefault="00CD6CD8" w:rsidP="00110303">
            <w:pPr>
              <w:ind w:firstLine="176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Типы сверлильных станков. Вертикально-сверлильный станок. Радиально-сверлильный станок. Универсальный горизонтально-расточной станок. Консольно-фрезерные станки. Универсальный консольно-фрезерный станок. Продольно-фрезерные станки. Вертикально-фрезерный бесконсольный станок. Делительные головки. Настройка на простое и дифференциальное деление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универсальнойделительной головки.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Наладка на фрезерование спиральных канавок. Фрезерные станки с ЧПУ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CD6CD8" w:rsidRPr="00110303" w:rsidRDefault="00CD6CD8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CD6CD8" w:rsidRPr="00110303" w:rsidTr="00C45333">
        <w:trPr>
          <w:trHeight w:val="541"/>
        </w:trPr>
        <w:tc>
          <w:tcPr>
            <w:tcW w:w="851" w:type="dxa"/>
            <w:gridSpan w:val="2"/>
          </w:tcPr>
          <w:p w:rsidR="00CD6CD8" w:rsidRPr="002C7368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D6CD8" w:rsidRPr="00110303" w:rsidRDefault="00CD6CD8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 11.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коробки скоростей радиально-сверлильного станка модели 2М55. Составление уравнения кинематического баланса и вычисление частот вращения 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шпинделя станка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C45333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D6CD8" w:rsidRPr="00110303" w:rsidRDefault="00CD6CD8" w:rsidP="001C12B9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 11.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t>1. Составление уравнения кинематического баланса и вычисление частот вращения шпинделя станка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8004AB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12.</w:t>
            </w:r>
            <w:r w:rsidRPr="00110303">
              <w:rPr>
                <w:sz w:val="24"/>
                <w:szCs w:val="24"/>
              </w:rPr>
              <w:t xml:space="preserve"> Анализ коробки скоростей универсального консольно-фрезерного станка модели 6Р82.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8004AB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12.</w:t>
            </w:r>
            <w:r w:rsidRPr="00110303">
              <w:rPr>
                <w:sz w:val="24"/>
                <w:szCs w:val="24"/>
              </w:rPr>
              <w:t>1 Анализ коробки скоростей универсального консольно-фрезерного станка модели 6Р82.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8004AB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13.</w:t>
            </w:r>
            <w:r w:rsidRPr="00110303">
              <w:rPr>
                <w:sz w:val="24"/>
                <w:szCs w:val="24"/>
              </w:rPr>
              <w:t xml:space="preserve"> Наладка  универсальной  делительной  головки  консольно-фрезерного  станка  при нарезании зубчатого колеса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8004AB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13.1</w:t>
            </w:r>
            <w:r w:rsidRPr="00110303">
              <w:rPr>
                <w:sz w:val="24"/>
                <w:szCs w:val="24"/>
              </w:rPr>
              <w:t xml:space="preserve"> Наладка  универсальной  делительной  головки  консольно-фрезерного  станка  при нарезании зубчатого колеса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8E6F40">
        <w:trPr>
          <w:trHeight w:val="541"/>
        </w:trPr>
        <w:tc>
          <w:tcPr>
            <w:tcW w:w="5529" w:type="dxa"/>
            <w:gridSpan w:val="3"/>
          </w:tcPr>
          <w:p w:rsidR="00CD6CD8" w:rsidRPr="00110303" w:rsidRDefault="00CD6CD8" w:rsidP="00FF390B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5.4.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Резьбообрабатывающие станки</w:t>
            </w:r>
          </w:p>
        </w:tc>
        <w:tc>
          <w:tcPr>
            <w:tcW w:w="993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60615A">
        <w:trPr>
          <w:trHeight w:val="541"/>
        </w:trPr>
        <w:tc>
          <w:tcPr>
            <w:tcW w:w="851" w:type="dxa"/>
            <w:gridSpan w:val="2"/>
          </w:tcPr>
          <w:p w:rsidR="00CD6CD8" w:rsidRPr="001B215D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Резьбофрезерный станок. Резьбошлифовальный станок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Болтонарезные станки Резьбонакатные станки. Гайконарезные станки.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14.</w:t>
            </w:r>
            <w:r w:rsidRPr="00110303">
              <w:rPr>
                <w:sz w:val="24"/>
                <w:szCs w:val="24"/>
              </w:rPr>
              <w:t xml:space="preserve"> Изучение конструкции  резьбофрезерного станка модели 5Б63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571B60">
        <w:trPr>
          <w:trHeight w:val="541"/>
        </w:trPr>
        <w:tc>
          <w:tcPr>
            <w:tcW w:w="5529" w:type="dxa"/>
            <w:gridSpan w:val="3"/>
          </w:tcPr>
          <w:p w:rsidR="00CD6CD8" w:rsidRPr="00110303" w:rsidRDefault="00CD6CD8" w:rsidP="00FF390B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5.5.</w:t>
            </w:r>
            <w:r w:rsidRPr="00110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Станки строгально-протяжной группы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C45333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D6CD8" w:rsidRPr="00110303" w:rsidRDefault="00CD6CD8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Поперечно-строгальный   станок.   Продольно-строгальный   станок.   Протяжные станки</w:t>
            </w:r>
          </w:p>
          <w:p w:rsidR="00CD6CD8" w:rsidRPr="00110303" w:rsidRDefault="00CD6CD8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 15.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Изучение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конструкции горизонтально-протяжного станка 7Е56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BF3646">
        <w:trPr>
          <w:trHeight w:val="541"/>
        </w:trPr>
        <w:tc>
          <w:tcPr>
            <w:tcW w:w="5529" w:type="dxa"/>
            <w:gridSpan w:val="3"/>
          </w:tcPr>
          <w:p w:rsidR="00CD6CD8" w:rsidRPr="00110303" w:rsidRDefault="00CD6CD8" w:rsidP="00FF390B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Тема 5.6. Шлифовальные станки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FE161C">
        <w:trPr>
          <w:trHeight w:val="541"/>
        </w:trPr>
        <w:tc>
          <w:tcPr>
            <w:tcW w:w="851" w:type="dxa"/>
            <w:gridSpan w:val="2"/>
          </w:tcPr>
          <w:p w:rsidR="00CD6CD8" w:rsidRPr="001B215D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Круглошлифовальные станки  Бесцентрово-шлифовальные станки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Внутришлифовальные станки. 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16.</w:t>
            </w:r>
            <w:r w:rsidRPr="00110303">
              <w:rPr>
                <w:sz w:val="24"/>
                <w:szCs w:val="24"/>
              </w:rPr>
              <w:t xml:space="preserve"> Изучить конструкцию хонинговальных станков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FE161C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Плоскошлифовальные станки. Хонинговальные станки. Станки для </w:t>
            </w:r>
            <w:proofErr w:type="spellStart"/>
            <w:r w:rsidRPr="00110303">
              <w:rPr>
                <w:sz w:val="24"/>
                <w:szCs w:val="24"/>
              </w:rPr>
              <w:t>суперфиниширования</w:t>
            </w:r>
            <w:proofErr w:type="spellEnd"/>
            <w:r w:rsidRPr="00110303">
              <w:rPr>
                <w:sz w:val="24"/>
                <w:szCs w:val="24"/>
              </w:rPr>
              <w:t xml:space="preserve"> 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16.1</w:t>
            </w:r>
            <w:proofErr w:type="gramStart"/>
            <w:r w:rsidRPr="00110303">
              <w:rPr>
                <w:b/>
                <w:sz w:val="24"/>
                <w:szCs w:val="24"/>
              </w:rPr>
              <w:t xml:space="preserve"> </w:t>
            </w:r>
            <w:r w:rsidRPr="00110303">
              <w:rPr>
                <w:sz w:val="24"/>
                <w:szCs w:val="24"/>
              </w:rPr>
              <w:t xml:space="preserve"> И</w:t>
            </w:r>
            <w:proofErr w:type="gramEnd"/>
            <w:r w:rsidRPr="00110303">
              <w:rPr>
                <w:sz w:val="24"/>
                <w:szCs w:val="24"/>
              </w:rPr>
              <w:t>зучить конструкцию хонинговальных станков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A46DB6">
        <w:trPr>
          <w:trHeight w:val="541"/>
        </w:trPr>
        <w:tc>
          <w:tcPr>
            <w:tcW w:w="5529" w:type="dxa"/>
            <w:gridSpan w:val="3"/>
          </w:tcPr>
          <w:p w:rsidR="00CD6CD8" w:rsidRPr="00110303" w:rsidRDefault="00CD6CD8" w:rsidP="00FF390B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Тема 5.7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Зубообрабатывающие станки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0D774A">
        <w:trPr>
          <w:trHeight w:val="541"/>
        </w:trPr>
        <w:tc>
          <w:tcPr>
            <w:tcW w:w="851" w:type="dxa"/>
            <w:gridSpan w:val="2"/>
          </w:tcPr>
          <w:p w:rsidR="00CD6CD8" w:rsidRPr="001B215D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Основные методы нарезания зубчатых колес </w:t>
            </w:r>
            <w:proofErr w:type="gramStart"/>
            <w:r w:rsidRPr="00110303">
              <w:rPr>
                <w:sz w:val="24"/>
                <w:szCs w:val="24"/>
              </w:rPr>
              <w:t>Зубодолбежный</w:t>
            </w:r>
            <w:proofErr w:type="gramEnd"/>
            <w:r w:rsidRPr="00110303">
              <w:rPr>
                <w:sz w:val="24"/>
                <w:szCs w:val="24"/>
              </w:rPr>
              <w:t xml:space="preserve"> станок</w:t>
            </w:r>
          </w:p>
          <w:p w:rsidR="00CD6CD8" w:rsidRPr="00110303" w:rsidRDefault="00CD6CD8" w:rsidP="00110303">
            <w:pPr>
              <w:rPr>
                <w:b/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 xml:space="preserve">Практические занятия 17. </w:t>
            </w:r>
            <w:r w:rsidRPr="00110303">
              <w:rPr>
                <w:sz w:val="24"/>
                <w:szCs w:val="24"/>
              </w:rPr>
              <w:t>Наладка цепи деления зубодолбежного станка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0D774A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DB7895" w:rsidRDefault="00CD6CD8" w:rsidP="00110303">
            <w:pPr>
              <w:rPr>
                <w:sz w:val="24"/>
                <w:szCs w:val="24"/>
              </w:rPr>
            </w:pPr>
            <w:proofErr w:type="spellStart"/>
            <w:r w:rsidRPr="00110303">
              <w:rPr>
                <w:sz w:val="24"/>
                <w:szCs w:val="24"/>
              </w:rPr>
              <w:t>Зубофрезерный</w:t>
            </w:r>
            <w:proofErr w:type="spellEnd"/>
            <w:r w:rsidRPr="00110303">
              <w:rPr>
                <w:sz w:val="24"/>
                <w:szCs w:val="24"/>
              </w:rPr>
              <w:t xml:space="preserve"> станок. Зубострогальный станок </w:t>
            </w:r>
          </w:p>
          <w:p w:rsidR="00CD6CD8" w:rsidRPr="00110303" w:rsidRDefault="00CD6CD8" w:rsidP="00F74266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17.</w:t>
            </w:r>
            <w:r w:rsidR="00DB7895">
              <w:rPr>
                <w:b/>
                <w:sz w:val="24"/>
                <w:szCs w:val="24"/>
              </w:rPr>
              <w:t>1</w:t>
            </w:r>
            <w:r w:rsidRPr="00110303">
              <w:rPr>
                <w:b/>
                <w:sz w:val="24"/>
                <w:szCs w:val="24"/>
              </w:rPr>
              <w:t xml:space="preserve"> </w:t>
            </w:r>
            <w:r w:rsidRPr="00110303">
              <w:rPr>
                <w:sz w:val="24"/>
                <w:szCs w:val="24"/>
              </w:rPr>
              <w:t xml:space="preserve">Наладка цепи деления </w:t>
            </w:r>
            <w:proofErr w:type="spellStart"/>
            <w:r w:rsidRPr="00110303">
              <w:rPr>
                <w:sz w:val="24"/>
                <w:szCs w:val="24"/>
              </w:rPr>
              <w:t>зубо</w:t>
            </w:r>
            <w:r w:rsidR="00F74266">
              <w:rPr>
                <w:sz w:val="24"/>
                <w:szCs w:val="24"/>
              </w:rPr>
              <w:t>фрезер</w:t>
            </w:r>
            <w:r w:rsidRPr="00110303">
              <w:rPr>
                <w:sz w:val="24"/>
                <w:szCs w:val="24"/>
              </w:rPr>
              <w:t>ного</w:t>
            </w:r>
            <w:proofErr w:type="spellEnd"/>
            <w:r w:rsidRPr="00110303">
              <w:rPr>
                <w:sz w:val="24"/>
                <w:szCs w:val="24"/>
              </w:rPr>
              <w:t xml:space="preserve"> станка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C45333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D6CD8" w:rsidRPr="00110303" w:rsidRDefault="00CD6CD8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 18.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Наладка зубофрезерного станка на нарезание зубьев цилиндрического зубчатого колеса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C45333">
        <w:trPr>
          <w:trHeight w:val="541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D6CD8" w:rsidRPr="00110303" w:rsidRDefault="00CD6CD8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Практические занятия 18.1 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Наладка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зубофрезерного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станка на нарезание зубьев цилиндрического зубчатого колеса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582112">
        <w:trPr>
          <w:trHeight w:val="541"/>
        </w:trPr>
        <w:tc>
          <w:tcPr>
            <w:tcW w:w="5529" w:type="dxa"/>
            <w:gridSpan w:val="3"/>
          </w:tcPr>
          <w:p w:rsidR="00CD6CD8" w:rsidRPr="00110303" w:rsidRDefault="00CD6CD8" w:rsidP="00FF390B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Тема 5.8.</w:t>
            </w: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Агрегатные станки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7D6FC4">
        <w:trPr>
          <w:trHeight w:val="541"/>
        </w:trPr>
        <w:tc>
          <w:tcPr>
            <w:tcW w:w="851" w:type="dxa"/>
            <w:gridSpan w:val="2"/>
          </w:tcPr>
          <w:p w:rsidR="00CD6CD8" w:rsidRPr="001B215D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</w:tcPr>
          <w:p w:rsidR="00CD6CD8" w:rsidRPr="00110303" w:rsidRDefault="00CD6CD8" w:rsidP="007D6FC4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Общие сведения </w:t>
            </w:r>
            <w:proofErr w:type="gramStart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агрегатных станках.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Силовые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головки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Силовые</w:t>
            </w:r>
            <w:proofErr w:type="spellEnd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03">
              <w:rPr>
                <w:rFonts w:ascii="Times New Roman" w:eastAsia="Times New Roman" w:hAnsi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CD6CD8" w:rsidRPr="00110303" w:rsidRDefault="00CD6CD8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CD6CD8" w:rsidRPr="00110303" w:rsidTr="00402DF2">
        <w:trPr>
          <w:trHeight w:val="541"/>
        </w:trPr>
        <w:tc>
          <w:tcPr>
            <w:tcW w:w="15449" w:type="dxa"/>
            <w:gridSpan w:val="10"/>
          </w:tcPr>
          <w:p w:rsidR="00CD6CD8" w:rsidRPr="001B215D" w:rsidRDefault="00CD6CD8" w:rsidP="007D6FC4">
            <w:pPr>
              <w:pStyle w:val="a6"/>
              <w:tabs>
                <w:tab w:val="left" w:pos="2268"/>
                <w:tab w:val="left" w:pos="10206"/>
              </w:tabs>
              <w:ind w:left="720" w:firstLine="0"/>
              <w:rPr>
                <w:b/>
              </w:rPr>
            </w:pPr>
            <w:proofErr w:type="spellStart"/>
            <w:r w:rsidRPr="001B215D">
              <w:rPr>
                <w:b/>
              </w:rPr>
              <w:lastRenderedPageBreak/>
              <w:t>Раздел</w:t>
            </w:r>
            <w:proofErr w:type="spellEnd"/>
            <w:r w:rsidRPr="001B215D">
              <w:rPr>
                <w:b/>
              </w:rPr>
              <w:t xml:space="preserve"> 6. Автоматические линии</w:t>
            </w:r>
          </w:p>
        </w:tc>
      </w:tr>
      <w:tr w:rsidR="00CD6CD8" w:rsidRPr="00110303" w:rsidTr="00390DDB">
        <w:trPr>
          <w:trHeight w:val="541"/>
        </w:trPr>
        <w:tc>
          <w:tcPr>
            <w:tcW w:w="5529" w:type="dxa"/>
            <w:gridSpan w:val="3"/>
          </w:tcPr>
          <w:p w:rsidR="00CD6CD8" w:rsidRPr="008941D9" w:rsidRDefault="00CD6CD8" w:rsidP="00FF390B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b/>
                <w:bCs/>
                <w:lang w:val="ru-RU"/>
              </w:rPr>
              <w:t xml:space="preserve">Тема 6.1 </w:t>
            </w:r>
            <w:r w:rsidRPr="008941D9">
              <w:rPr>
                <w:lang w:val="ru-RU"/>
              </w:rPr>
              <w:t>Автоматические</w:t>
            </w:r>
          </w:p>
          <w:p w:rsidR="00CD6CD8" w:rsidRPr="00110303" w:rsidRDefault="00CD6CD8" w:rsidP="00FF390B">
            <w:pPr>
              <w:pStyle w:val="a6"/>
              <w:ind w:left="720" w:firstLine="0"/>
              <w:rPr>
                <w:lang w:val="ru-RU"/>
              </w:rPr>
            </w:pPr>
            <w:r w:rsidRPr="008941D9">
              <w:rPr>
                <w:lang w:val="ru-RU"/>
              </w:rPr>
              <w:t xml:space="preserve">линии. Состав. Классификация. </w:t>
            </w:r>
            <w:r w:rsidRPr="00110303">
              <w:t>Назначение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E24A80">
        <w:trPr>
          <w:trHeight w:val="541"/>
        </w:trPr>
        <w:tc>
          <w:tcPr>
            <w:tcW w:w="851" w:type="dxa"/>
            <w:gridSpan w:val="2"/>
          </w:tcPr>
          <w:p w:rsidR="00CD6CD8" w:rsidRPr="001B215D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Состав,   классификация,   назначение</w:t>
            </w:r>
            <w:r w:rsidRPr="00110303">
              <w:rPr>
                <w:i/>
                <w:iCs/>
                <w:sz w:val="24"/>
                <w:szCs w:val="24"/>
              </w:rPr>
              <w:t>,</w:t>
            </w:r>
            <w:r w:rsidRPr="00110303">
              <w:rPr>
                <w:sz w:val="24"/>
                <w:szCs w:val="24"/>
              </w:rPr>
              <w:t xml:space="preserve">   область   применения.   Оборудование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автоматических станочных линий.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19.</w:t>
            </w:r>
            <w:r w:rsidRPr="00110303">
              <w:rPr>
                <w:sz w:val="24"/>
                <w:szCs w:val="24"/>
              </w:rPr>
              <w:t xml:space="preserve"> Автоматизированные участки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BB5DFC">
        <w:trPr>
          <w:trHeight w:val="1034"/>
        </w:trPr>
        <w:tc>
          <w:tcPr>
            <w:tcW w:w="851" w:type="dxa"/>
            <w:gridSpan w:val="2"/>
          </w:tcPr>
          <w:p w:rsidR="00CD6CD8" w:rsidRPr="008941D9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Транспортные устройства. Накопители заготовок. Поворотные механизмы.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Практические занятия 19.1</w:t>
            </w:r>
            <w:r w:rsidRPr="00110303">
              <w:rPr>
                <w:sz w:val="24"/>
                <w:szCs w:val="24"/>
              </w:rPr>
              <w:t xml:space="preserve"> Автоматизированные участки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D05CC2">
        <w:trPr>
          <w:trHeight w:val="541"/>
        </w:trPr>
        <w:tc>
          <w:tcPr>
            <w:tcW w:w="5529" w:type="dxa"/>
            <w:gridSpan w:val="3"/>
          </w:tcPr>
          <w:p w:rsidR="00CD6CD8" w:rsidRPr="00BB5DFC" w:rsidRDefault="00CD6CD8" w:rsidP="00FF390B">
            <w:pPr>
              <w:pStyle w:val="a6"/>
              <w:ind w:left="720" w:firstLine="0"/>
              <w:rPr>
                <w:sz w:val="24"/>
                <w:szCs w:val="24"/>
                <w:lang w:val="ru-RU"/>
              </w:rPr>
            </w:pPr>
            <w:r w:rsidRPr="00BB5DFC">
              <w:rPr>
                <w:b/>
                <w:bCs/>
                <w:sz w:val="24"/>
                <w:szCs w:val="24"/>
                <w:lang w:val="ru-RU"/>
              </w:rPr>
              <w:t xml:space="preserve">Тема 6.2 </w:t>
            </w:r>
            <w:proofErr w:type="gramStart"/>
            <w:r w:rsidRPr="00BB5DFC">
              <w:rPr>
                <w:sz w:val="24"/>
                <w:szCs w:val="24"/>
                <w:lang w:val="ru-RU"/>
              </w:rPr>
              <w:t>Роботизированные</w:t>
            </w:r>
            <w:proofErr w:type="gramEnd"/>
            <w:r w:rsidRPr="00BB5DFC">
              <w:rPr>
                <w:sz w:val="24"/>
                <w:szCs w:val="24"/>
                <w:lang w:val="ru-RU"/>
              </w:rPr>
              <w:t xml:space="preserve"> технологические</w:t>
            </w:r>
          </w:p>
          <w:p w:rsidR="00CD6CD8" w:rsidRPr="00BB5DFC" w:rsidRDefault="00CD6CD8" w:rsidP="00FF390B">
            <w:pPr>
              <w:pStyle w:val="a6"/>
              <w:tabs>
                <w:tab w:val="left" w:pos="1660"/>
              </w:tabs>
              <w:ind w:left="720" w:firstLine="0"/>
              <w:rPr>
                <w:sz w:val="24"/>
                <w:szCs w:val="24"/>
                <w:lang w:val="ru-RU"/>
              </w:rPr>
            </w:pPr>
            <w:r w:rsidRPr="00BB5DFC">
              <w:rPr>
                <w:sz w:val="24"/>
                <w:szCs w:val="24"/>
                <w:lang w:val="ru-RU"/>
              </w:rPr>
              <w:t>комплексы</w:t>
            </w:r>
            <w:r w:rsidRPr="00BB5DFC">
              <w:rPr>
                <w:sz w:val="24"/>
                <w:szCs w:val="24"/>
                <w:lang w:val="ru-RU"/>
              </w:rPr>
              <w:tab/>
              <w:t>(РТК). Гибкие</w:t>
            </w:r>
          </w:p>
          <w:p w:rsidR="00CD6CD8" w:rsidRPr="00BB5DFC" w:rsidRDefault="00CD6CD8" w:rsidP="00FF390B">
            <w:pPr>
              <w:pStyle w:val="a6"/>
              <w:ind w:left="720" w:firstLine="0"/>
              <w:rPr>
                <w:sz w:val="24"/>
                <w:szCs w:val="24"/>
                <w:lang w:val="ru-RU"/>
              </w:rPr>
            </w:pPr>
            <w:r w:rsidRPr="00BB5DFC">
              <w:rPr>
                <w:sz w:val="24"/>
                <w:szCs w:val="24"/>
                <w:lang w:val="ru-RU"/>
              </w:rPr>
              <w:t>производственные модули</w:t>
            </w:r>
          </w:p>
          <w:p w:rsidR="00CD6CD8" w:rsidRPr="00110303" w:rsidRDefault="00CD6CD8" w:rsidP="001B215D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AA7202">
        <w:trPr>
          <w:trHeight w:val="541"/>
        </w:trPr>
        <w:tc>
          <w:tcPr>
            <w:tcW w:w="851" w:type="dxa"/>
            <w:gridSpan w:val="2"/>
          </w:tcPr>
          <w:p w:rsidR="00CD6CD8" w:rsidRPr="00FF390B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Назначение,   область   применения,   классификация   ГПС.   Технологическое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оборудование и типовые компоновки ГПС.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Транспортные и складские накопительные устройства ГПС. Системы управления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контроля работы ГПС. Назначение и область применения, технико-экономическое обоснование использования гиюких автоматизированных участков ГАУ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Перспективы развития и применения ГПС.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CD6CD8" w:rsidRPr="00110303" w:rsidRDefault="00CD6CD8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t>ответу</w:t>
            </w:r>
          </w:p>
        </w:tc>
      </w:tr>
      <w:tr w:rsidR="00CD6CD8" w:rsidRPr="00110303" w:rsidTr="00641741">
        <w:trPr>
          <w:trHeight w:val="541"/>
        </w:trPr>
        <w:tc>
          <w:tcPr>
            <w:tcW w:w="15449" w:type="dxa"/>
            <w:gridSpan w:val="10"/>
            <w:vAlign w:val="bottom"/>
          </w:tcPr>
          <w:p w:rsidR="00CD6CD8" w:rsidRPr="00110303" w:rsidRDefault="00CD6CD8" w:rsidP="00FF390B">
            <w:pPr>
              <w:pStyle w:val="a6"/>
              <w:ind w:left="720" w:firstLine="0"/>
            </w:pPr>
            <w:proofErr w:type="spellStart"/>
            <w:proofErr w:type="gramStart"/>
            <w:r w:rsidRPr="001B215D">
              <w:rPr>
                <w:b/>
                <w:bCs/>
              </w:rPr>
              <w:t>Раздел</w:t>
            </w:r>
            <w:proofErr w:type="spellEnd"/>
            <w:r w:rsidRPr="00110303">
              <w:t xml:space="preserve"> </w:t>
            </w:r>
            <w:r w:rsidR="00BB5DFC">
              <w:rPr>
                <w:lang w:val="ru-RU"/>
              </w:rPr>
              <w:t xml:space="preserve"> </w:t>
            </w:r>
            <w:r w:rsidRPr="001B215D">
              <w:rPr>
                <w:b/>
                <w:bCs/>
                <w:w w:val="99"/>
              </w:rPr>
              <w:t>7</w:t>
            </w:r>
            <w:proofErr w:type="gramEnd"/>
            <w:r w:rsidRPr="001B215D">
              <w:rPr>
                <w:b/>
                <w:bCs/>
                <w:w w:val="99"/>
              </w:rPr>
              <w:t xml:space="preserve">. </w:t>
            </w:r>
            <w:r w:rsidRPr="001B215D">
              <w:rPr>
                <w:b/>
                <w:bCs/>
              </w:rPr>
              <w:t>Эксплуатация</w:t>
            </w:r>
            <w:r w:rsidRPr="00110303">
              <w:t xml:space="preserve"> </w:t>
            </w:r>
            <w:r w:rsidRPr="001B215D">
              <w:rPr>
                <w:b/>
                <w:bCs/>
                <w:w w:val="99"/>
              </w:rPr>
              <w:t>металлообрабатыва</w:t>
            </w:r>
            <w:r w:rsidRPr="001B215D">
              <w:rPr>
                <w:b/>
                <w:bCs/>
              </w:rPr>
              <w:t>ющих станков</w:t>
            </w:r>
          </w:p>
          <w:p w:rsidR="00CD6CD8" w:rsidRPr="00110303" w:rsidRDefault="00CD6CD8" w:rsidP="001B215D">
            <w:pPr>
              <w:rPr>
                <w:sz w:val="24"/>
                <w:szCs w:val="24"/>
              </w:rPr>
            </w:pPr>
          </w:p>
        </w:tc>
      </w:tr>
      <w:tr w:rsidR="00CD6CD8" w:rsidRPr="00110303" w:rsidTr="0028657D">
        <w:trPr>
          <w:trHeight w:val="541"/>
        </w:trPr>
        <w:tc>
          <w:tcPr>
            <w:tcW w:w="5529" w:type="dxa"/>
            <w:gridSpan w:val="3"/>
          </w:tcPr>
          <w:p w:rsidR="00CD6CD8" w:rsidRPr="00FF390B" w:rsidRDefault="00CD6CD8" w:rsidP="00FF390B">
            <w:pPr>
              <w:pStyle w:val="a6"/>
              <w:ind w:left="720" w:firstLine="0"/>
              <w:rPr>
                <w:lang w:val="ru-RU"/>
              </w:rPr>
            </w:pPr>
            <w:r w:rsidRPr="00FF390B">
              <w:rPr>
                <w:b/>
                <w:bCs/>
                <w:lang w:val="ru-RU"/>
              </w:rPr>
              <w:t>Тема 7.1</w:t>
            </w:r>
            <w:r w:rsidRPr="00FF390B">
              <w:rPr>
                <w:lang w:val="ru-RU"/>
              </w:rPr>
              <w:t xml:space="preserve"> Транспортировка </w:t>
            </w:r>
            <w:r w:rsidRPr="00FF390B">
              <w:rPr>
                <w:w w:val="93"/>
                <w:lang w:val="ru-RU"/>
              </w:rPr>
              <w:t>и</w:t>
            </w:r>
            <w:r w:rsidRPr="00FF390B">
              <w:rPr>
                <w:lang w:val="ru-RU"/>
              </w:rPr>
              <w:t xml:space="preserve"> установка </w:t>
            </w:r>
            <w:r w:rsidRPr="00FF390B">
              <w:rPr>
                <w:w w:val="99"/>
                <w:lang w:val="ru-RU"/>
              </w:rPr>
              <w:t>металлообрабатываю</w:t>
            </w:r>
            <w:r w:rsidRPr="00FF390B">
              <w:rPr>
                <w:lang w:val="ru-RU"/>
              </w:rPr>
              <w:t xml:space="preserve">щих </w:t>
            </w:r>
            <w:r w:rsidRPr="00FF390B">
              <w:rPr>
                <w:w w:val="98"/>
                <w:lang w:val="ru-RU"/>
              </w:rPr>
              <w:t>станков.</w:t>
            </w:r>
            <w:r w:rsidRPr="00FF390B">
              <w:rPr>
                <w:lang w:val="ru-RU"/>
              </w:rPr>
              <w:t xml:space="preserve"> Приемочные</w:t>
            </w:r>
          </w:p>
          <w:p w:rsidR="00CD6CD8" w:rsidRPr="00110303" w:rsidRDefault="00CD6CD8" w:rsidP="007D6FC4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испытания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B24393">
        <w:trPr>
          <w:trHeight w:val="541"/>
        </w:trPr>
        <w:tc>
          <w:tcPr>
            <w:tcW w:w="851" w:type="dxa"/>
            <w:gridSpan w:val="2"/>
          </w:tcPr>
          <w:p w:rsidR="00CD6CD8" w:rsidRPr="001B215D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</w:pPr>
          </w:p>
        </w:tc>
        <w:tc>
          <w:tcPr>
            <w:tcW w:w="4678" w:type="dxa"/>
            <w:vAlign w:val="bottom"/>
          </w:tcPr>
          <w:p w:rsidR="00CD6CD8" w:rsidRPr="00110303" w:rsidRDefault="00CD6CD8" w:rsidP="00110303">
            <w:pPr>
              <w:ind w:firstLine="34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Способы  транспортировки  станков.  Основные  правила  расстановки  станков.</w:t>
            </w:r>
          </w:p>
          <w:p w:rsidR="00CD6CD8" w:rsidRPr="00110303" w:rsidRDefault="00CD6CD8" w:rsidP="00110303">
            <w:pPr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Способы крепления станков на </w:t>
            </w:r>
            <w:r w:rsidRPr="00110303">
              <w:rPr>
                <w:sz w:val="24"/>
                <w:szCs w:val="24"/>
              </w:rPr>
              <w:lastRenderedPageBreak/>
              <w:t>фундаментах. Требования  к  фундаментам  и  помещениям  в  зависимости  от  класса  точности станков. Техника безопасности притранспортировки и установке станков</w:t>
            </w:r>
          </w:p>
          <w:p w:rsidR="00CD6CD8" w:rsidRPr="00110303" w:rsidRDefault="00CD6CD8" w:rsidP="00110303">
            <w:pPr>
              <w:ind w:firstLine="34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Показатели технического уровня  и  надежности  технологического оборудования. Основные требования при первоначальном пуске станков.</w:t>
            </w:r>
          </w:p>
          <w:p w:rsidR="00CD6CD8" w:rsidRPr="00110303" w:rsidRDefault="00CD6CD8" w:rsidP="00110303">
            <w:pPr>
              <w:ind w:firstLine="34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Проверка станка на холостом ходу, в работе, под нагрузкой. Проверка  геометрической  точности  и  жесткости  по  ГОСТу.  Диагностирование</w:t>
            </w:r>
          </w:p>
          <w:p w:rsidR="00CD6CD8" w:rsidRPr="00110303" w:rsidRDefault="00CD6CD8" w:rsidP="00110303">
            <w:pPr>
              <w:ind w:firstLine="34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оборудования. Метрологическое и инструментальное обеспечение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6CD8" w:rsidRPr="00110303" w:rsidRDefault="00CD6CD8" w:rsidP="000562B8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учебное пособие, презентации</w:t>
            </w:r>
          </w:p>
        </w:tc>
        <w:tc>
          <w:tcPr>
            <w:tcW w:w="2549" w:type="dxa"/>
          </w:tcPr>
          <w:p w:rsidR="00CD6CD8" w:rsidRPr="00110303" w:rsidRDefault="00CD6CD8" w:rsidP="000562B8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 xml:space="preserve">выполнение задания по теме урока, подготовка к устному </w:t>
            </w:r>
            <w:r w:rsidR="002C7368">
              <w:rPr>
                <w:sz w:val="24"/>
                <w:szCs w:val="24"/>
              </w:rPr>
              <w:lastRenderedPageBreak/>
              <w:t>ответу</w:t>
            </w:r>
          </w:p>
        </w:tc>
      </w:tr>
      <w:tr w:rsidR="00CD6CD8" w:rsidRPr="00110303" w:rsidTr="00C45333">
        <w:trPr>
          <w:trHeight w:val="541"/>
        </w:trPr>
        <w:tc>
          <w:tcPr>
            <w:tcW w:w="851" w:type="dxa"/>
            <w:gridSpan w:val="2"/>
          </w:tcPr>
          <w:p w:rsidR="00CD6CD8" w:rsidRPr="002C7368" w:rsidRDefault="00CD6CD8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D6CD8" w:rsidRPr="00014A9F" w:rsidRDefault="00CD6CD8" w:rsidP="00014A9F">
            <w:pPr>
              <w:rPr>
                <w:sz w:val="24"/>
                <w:szCs w:val="24"/>
              </w:rPr>
            </w:pPr>
            <w:r w:rsidRPr="00014A9F">
              <w:rPr>
                <w:b/>
                <w:w w:val="99"/>
                <w:sz w:val="24"/>
                <w:szCs w:val="24"/>
              </w:rPr>
              <w:t>Практические занятия 20.</w:t>
            </w:r>
            <w:r w:rsidRPr="00014A9F">
              <w:rPr>
                <w:w w:val="99"/>
                <w:sz w:val="24"/>
                <w:szCs w:val="24"/>
              </w:rPr>
              <w:t xml:space="preserve"> Проверка станка на геометрическую точность</w:t>
            </w:r>
          </w:p>
        </w:tc>
        <w:tc>
          <w:tcPr>
            <w:tcW w:w="993" w:type="dxa"/>
          </w:tcPr>
          <w:p w:rsidR="00CD6CD8" w:rsidRPr="00014A9F" w:rsidRDefault="007D6FC4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014A9F" w:rsidRDefault="00CD6CD8" w:rsidP="00014A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014A9F" w:rsidRDefault="00CD6CD8" w:rsidP="0001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014A9F" w:rsidRDefault="00CD6CD8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014A9F" w:rsidRDefault="00CD6CD8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6CD8" w:rsidRPr="00014A9F" w:rsidRDefault="00CD6CD8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CD6CD8" w:rsidRPr="00014A9F" w:rsidRDefault="00CD6CD8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315220" w:rsidRPr="00110303" w:rsidTr="00C45333">
        <w:trPr>
          <w:trHeight w:val="541"/>
        </w:trPr>
        <w:tc>
          <w:tcPr>
            <w:tcW w:w="851" w:type="dxa"/>
            <w:gridSpan w:val="2"/>
          </w:tcPr>
          <w:p w:rsidR="00315220" w:rsidRPr="008941D9" w:rsidRDefault="00315220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b/>
                <w:w w:val="99"/>
                <w:sz w:val="24"/>
                <w:szCs w:val="24"/>
              </w:rPr>
              <w:t>Практические занятия 20.</w:t>
            </w:r>
            <w:r w:rsidRPr="00014A9F">
              <w:rPr>
                <w:w w:val="99"/>
                <w:sz w:val="24"/>
                <w:szCs w:val="24"/>
              </w:rPr>
              <w:t xml:space="preserve"> Проверка станка на геометрическую точность</w:t>
            </w:r>
          </w:p>
        </w:tc>
        <w:tc>
          <w:tcPr>
            <w:tcW w:w="993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315220" w:rsidRPr="00110303" w:rsidTr="00C45333">
        <w:trPr>
          <w:trHeight w:val="541"/>
        </w:trPr>
        <w:tc>
          <w:tcPr>
            <w:tcW w:w="851" w:type="dxa"/>
            <w:gridSpan w:val="2"/>
          </w:tcPr>
          <w:p w:rsidR="00315220" w:rsidRPr="00315220" w:rsidRDefault="00315220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b/>
                <w:w w:val="99"/>
                <w:sz w:val="24"/>
                <w:szCs w:val="24"/>
              </w:rPr>
              <w:t>Практические занятия 20.</w:t>
            </w:r>
            <w:r w:rsidRPr="00014A9F">
              <w:rPr>
                <w:w w:val="99"/>
                <w:sz w:val="24"/>
                <w:szCs w:val="24"/>
              </w:rPr>
              <w:t xml:space="preserve"> Проверка станка на геометрическую точность</w:t>
            </w:r>
          </w:p>
        </w:tc>
        <w:tc>
          <w:tcPr>
            <w:tcW w:w="993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315220" w:rsidRPr="00110303" w:rsidTr="00C45333">
        <w:trPr>
          <w:trHeight w:val="541"/>
        </w:trPr>
        <w:tc>
          <w:tcPr>
            <w:tcW w:w="851" w:type="dxa"/>
            <w:gridSpan w:val="2"/>
          </w:tcPr>
          <w:p w:rsidR="00315220" w:rsidRPr="00315220" w:rsidRDefault="00315220" w:rsidP="001B215D">
            <w:pPr>
              <w:pStyle w:val="a6"/>
              <w:numPr>
                <w:ilvl w:val="0"/>
                <w:numId w:val="4"/>
              </w:numPr>
              <w:tabs>
                <w:tab w:val="left" w:pos="2268"/>
                <w:tab w:val="left" w:pos="10206"/>
              </w:tabs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b/>
                <w:w w:val="99"/>
                <w:sz w:val="24"/>
                <w:szCs w:val="24"/>
              </w:rPr>
              <w:t>Практические занятия 20.</w:t>
            </w:r>
            <w:r w:rsidRPr="00014A9F">
              <w:rPr>
                <w:w w:val="99"/>
                <w:sz w:val="24"/>
                <w:szCs w:val="24"/>
              </w:rPr>
              <w:t xml:space="preserve"> Проверка станка на геометрическую точность</w:t>
            </w:r>
          </w:p>
        </w:tc>
        <w:tc>
          <w:tcPr>
            <w:tcW w:w="993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549" w:type="dxa"/>
          </w:tcPr>
          <w:p w:rsidR="00315220" w:rsidRPr="00014A9F" w:rsidRDefault="00315220" w:rsidP="00014A9F">
            <w:pPr>
              <w:rPr>
                <w:sz w:val="24"/>
                <w:szCs w:val="24"/>
              </w:rPr>
            </w:pPr>
            <w:r w:rsidRPr="00014A9F">
              <w:rPr>
                <w:sz w:val="24"/>
                <w:szCs w:val="24"/>
              </w:rPr>
              <w:t>оформление отчета, подготовка к защите работы</w:t>
            </w:r>
          </w:p>
        </w:tc>
      </w:tr>
      <w:tr w:rsidR="00CD6CD8" w:rsidRPr="00110303" w:rsidTr="00797D6A">
        <w:trPr>
          <w:trHeight w:val="541"/>
        </w:trPr>
        <w:tc>
          <w:tcPr>
            <w:tcW w:w="5529" w:type="dxa"/>
            <w:gridSpan w:val="3"/>
          </w:tcPr>
          <w:p w:rsidR="00CD6CD8" w:rsidRPr="00110303" w:rsidRDefault="00CD6CD8" w:rsidP="00110303">
            <w:pPr>
              <w:pStyle w:val="TableParagraph"/>
              <w:tabs>
                <w:tab w:val="left" w:pos="1180"/>
                <w:tab w:val="left" w:pos="2601"/>
                <w:tab w:val="left" w:pos="3623"/>
                <w:tab w:val="left" w:pos="4855"/>
                <w:tab w:val="left" w:pos="5414"/>
                <w:tab w:val="left" w:pos="6746"/>
              </w:tabs>
              <w:contextualSpacing/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val="ru-RU"/>
              </w:rPr>
            </w:pPr>
            <w:r w:rsidRPr="00110303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993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  <w:r w:rsidRPr="0011030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CD8" w:rsidRPr="00110303" w:rsidRDefault="00CD6CD8" w:rsidP="0011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CD6CD8" w:rsidRPr="00110303" w:rsidTr="00C45333">
        <w:trPr>
          <w:trHeight w:val="541"/>
        </w:trPr>
        <w:tc>
          <w:tcPr>
            <w:tcW w:w="851" w:type="dxa"/>
            <w:gridSpan w:val="2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D6CD8" w:rsidRPr="00110303" w:rsidRDefault="00CD6CD8" w:rsidP="00110303">
            <w:pPr>
              <w:rPr>
                <w:b/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0" w:type="dxa"/>
            <w:gridSpan w:val="7"/>
          </w:tcPr>
          <w:p w:rsidR="00CD6CD8" w:rsidRPr="00110303" w:rsidRDefault="00CD6CD8" w:rsidP="00110303">
            <w:pPr>
              <w:tabs>
                <w:tab w:val="left" w:pos="2268"/>
                <w:tab w:val="left" w:pos="10206"/>
              </w:tabs>
              <w:jc w:val="right"/>
              <w:rPr>
                <w:b/>
                <w:sz w:val="24"/>
                <w:szCs w:val="24"/>
              </w:rPr>
            </w:pPr>
            <w:r w:rsidRPr="00110303">
              <w:rPr>
                <w:b/>
                <w:sz w:val="24"/>
                <w:szCs w:val="24"/>
              </w:rPr>
              <w:t>60 час., из них 14теор</w:t>
            </w:r>
            <w:proofErr w:type="gramStart"/>
            <w:r w:rsidRPr="00110303">
              <w:rPr>
                <w:b/>
                <w:sz w:val="24"/>
                <w:szCs w:val="24"/>
              </w:rPr>
              <w:t>.ч</w:t>
            </w:r>
            <w:proofErr w:type="gramEnd"/>
            <w:r w:rsidRPr="00110303">
              <w:rPr>
                <w:b/>
                <w:sz w:val="24"/>
                <w:szCs w:val="24"/>
              </w:rPr>
              <w:t>ас, 40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303">
              <w:rPr>
                <w:b/>
                <w:sz w:val="24"/>
                <w:szCs w:val="24"/>
              </w:rPr>
              <w:t>прак.час</w:t>
            </w:r>
            <w:proofErr w:type="spellEnd"/>
            <w:r w:rsidRPr="00110303">
              <w:rPr>
                <w:b/>
                <w:sz w:val="24"/>
                <w:szCs w:val="24"/>
              </w:rPr>
              <w:t>., экзамен 6 час</w:t>
            </w:r>
          </w:p>
        </w:tc>
      </w:tr>
    </w:tbl>
    <w:p w:rsidR="00684FE5" w:rsidRPr="00110303" w:rsidRDefault="00684FE5" w:rsidP="00110303">
      <w:pPr>
        <w:tabs>
          <w:tab w:val="left" w:pos="0"/>
        </w:tabs>
        <w:jc w:val="both"/>
      </w:pPr>
    </w:p>
    <w:p w:rsidR="006B485D" w:rsidRPr="00110303" w:rsidRDefault="00684FE5" w:rsidP="00110303">
      <w:pPr>
        <w:tabs>
          <w:tab w:val="left" w:pos="0"/>
        </w:tabs>
        <w:jc w:val="both"/>
      </w:pPr>
      <w:r w:rsidRPr="00110303">
        <w:t>Литература</w:t>
      </w:r>
      <w:r w:rsidR="006B485D" w:rsidRPr="00110303">
        <w:t xml:space="preserve">: </w:t>
      </w:r>
    </w:p>
    <w:p w:rsidR="004F4D7D" w:rsidRPr="00110303" w:rsidRDefault="006B485D" w:rsidP="00110303">
      <w:pPr>
        <w:tabs>
          <w:tab w:val="left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Cs/>
        </w:rPr>
      </w:pPr>
      <w:r w:rsidRPr="00110303">
        <w:rPr>
          <w:bCs/>
        </w:rPr>
        <w:t>М. А. Босинзон Современные системы ЧПУ и их эксплуатация: Учебник. - Москва Издательский центр.</w:t>
      </w:r>
      <w:proofErr w:type="gramStart"/>
      <w:r w:rsidRPr="00110303">
        <w:rPr>
          <w:bCs/>
        </w:rPr>
        <w:t>:"</w:t>
      </w:r>
      <w:proofErr w:type="gramEnd"/>
      <w:r w:rsidRPr="00110303">
        <w:rPr>
          <w:bCs/>
        </w:rPr>
        <w:t>Академия", 201</w:t>
      </w:r>
      <w:r w:rsidR="000F1336" w:rsidRPr="00110303">
        <w:rPr>
          <w:bCs/>
        </w:rPr>
        <w:t>6</w:t>
      </w:r>
      <w:r w:rsidRPr="00110303">
        <w:rPr>
          <w:bCs/>
        </w:rPr>
        <w:t>.</w:t>
      </w:r>
    </w:p>
    <w:sectPr w:rsidR="004F4D7D" w:rsidRPr="00110303" w:rsidSect="006F07E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7DA"/>
    <w:multiLevelType w:val="hybridMultilevel"/>
    <w:tmpl w:val="A3E2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DF4"/>
    <w:multiLevelType w:val="hybridMultilevel"/>
    <w:tmpl w:val="E820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44B9"/>
    <w:multiLevelType w:val="hybridMultilevel"/>
    <w:tmpl w:val="F452A168"/>
    <w:lvl w:ilvl="0" w:tplc="E020CA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D7D"/>
    <w:rsid w:val="0000342B"/>
    <w:rsid w:val="0000630D"/>
    <w:rsid w:val="0001004F"/>
    <w:rsid w:val="00010470"/>
    <w:rsid w:val="00011D48"/>
    <w:rsid w:val="00011EE6"/>
    <w:rsid w:val="00014A9F"/>
    <w:rsid w:val="00021C82"/>
    <w:rsid w:val="00022558"/>
    <w:rsid w:val="0002363A"/>
    <w:rsid w:val="000357BA"/>
    <w:rsid w:val="00036984"/>
    <w:rsid w:val="000448E9"/>
    <w:rsid w:val="000451A2"/>
    <w:rsid w:val="0004557F"/>
    <w:rsid w:val="00053FCD"/>
    <w:rsid w:val="00064237"/>
    <w:rsid w:val="000719A0"/>
    <w:rsid w:val="00076C50"/>
    <w:rsid w:val="0008351C"/>
    <w:rsid w:val="00091EB6"/>
    <w:rsid w:val="000935CF"/>
    <w:rsid w:val="000A2FD2"/>
    <w:rsid w:val="000B080E"/>
    <w:rsid w:val="000B0B66"/>
    <w:rsid w:val="000B3E01"/>
    <w:rsid w:val="000B4DED"/>
    <w:rsid w:val="000C39E7"/>
    <w:rsid w:val="000C5073"/>
    <w:rsid w:val="000F111A"/>
    <w:rsid w:val="000F1336"/>
    <w:rsid w:val="000F2CAB"/>
    <w:rsid w:val="000F4E43"/>
    <w:rsid w:val="0010191E"/>
    <w:rsid w:val="00110303"/>
    <w:rsid w:val="001247A9"/>
    <w:rsid w:val="00127979"/>
    <w:rsid w:val="001360A2"/>
    <w:rsid w:val="00150841"/>
    <w:rsid w:val="00152A49"/>
    <w:rsid w:val="001600E9"/>
    <w:rsid w:val="00161828"/>
    <w:rsid w:val="00163674"/>
    <w:rsid w:val="00166975"/>
    <w:rsid w:val="00172E76"/>
    <w:rsid w:val="00173888"/>
    <w:rsid w:val="001806FB"/>
    <w:rsid w:val="00182137"/>
    <w:rsid w:val="00183BAF"/>
    <w:rsid w:val="0019613D"/>
    <w:rsid w:val="001A4502"/>
    <w:rsid w:val="001A571C"/>
    <w:rsid w:val="001B063D"/>
    <w:rsid w:val="001B215D"/>
    <w:rsid w:val="001B335C"/>
    <w:rsid w:val="001B676A"/>
    <w:rsid w:val="001B7A5F"/>
    <w:rsid w:val="001C12B9"/>
    <w:rsid w:val="001D0A09"/>
    <w:rsid w:val="001D4E1E"/>
    <w:rsid w:val="001D6A1C"/>
    <w:rsid w:val="0020319E"/>
    <w:rsid w:val="00221CA0"/>
    <w:rsid w:val="00222AB8"/>
    <w:rsid w:val="0024058C"/>
    <w:rsid w:val="00240980"/>
    <w:rsid w:val="0024539D"/>
    <w:rsid w:val="00246362"/>
    <w:rsid w:val="00253FAB"/>
    <w:rsid w:val="00254117"/>
    <w:rsid w:val="00255AE0"/>
    <w:rsid w:val="0026246D"/>
    <w:rsid w:val="002638EB"/>
    <w:rsid w:val="002B2CD3"/>
    <w:rsid w:val="002C0CBC"/>
    <w:rsid w:val="002C7368"/>
    <w:rsid w:val="002E249A"/>
    <w:rsid w:val="002E3376"/>
    <w:rsid w:val="002E750B"/>
    <w:rsid w:val="002F4EC2"/>
    <w:rsid w:val="002F66B3"/>
    <w:rsid w:val="00315220"/>
    <w:rsid w:val="00315E35"/>
    <w:rsid w:val="00337EE4"/>
    <w:rsid w:val="00340478"/>
    <w:rsid w:val="003421B2"/>
    <w:rsid w:val="0034428F"/>
    <w:rsid w:val="00344415"/>
    <w:rsid w:val="00346F27"/>
    <w:rsid w:val="0036014B"/>
    <w:rsid w:val="00373150"/>
    <w:rsid w:val="00376270"/>
    <w:rsid w:val="00377C52"/>
    <w:rsid w:val="00380417"/>
    <w:rsid w:val="00397F81"/>
    <w:rsid w:val="003A1CF8"/>
    <w:rsid w:val="003B18A0"/>
    <w:rsid w:val="003B284F"/>
    <w:rsid w:val="003B5806"/>
    <w:rsid w:val="003C0283"/>
    <w:rsid w:val="003C7678"/>
    <w:rsid w:val="003D02B2"/>
    <w:rsid w:val="003D53B2"/>
    <w:rsid w:val="003D730E"/>
    <w:rsid w:val="003D7403"/>
    <w:rsid w:val="003E04E7"/>
    <w:rsid w:val="003E4A29"/>
    <w:rsid w:val="003F07A2"/>
    <w:rsid w:val="00401099"/>
    <w:rsid w:val="00401F52"/>
    <w:rsid w:val="00407B7B"/>
    <w:rsid w:val="00414A69"/>
    <w:rsid w:val="00414B26"/>
    <w:rsid w:val="00420B79"/>
    <w:rsid w:val="00444029"/>
    <w:rsid w:val="00454737"/>
    <w:rsid w:val="00470D5E"/>
    <w:rsid w:val="004876AB"/>
    <w:rsid w:val="004935E5"/>
    <w:rsid w:val="004A1069"/>
    <w:rsid w:val="004B12E6"/>
    <w:rsid w:val="004B416F"/>
    <w:rsid w:val="004B6C17"/>
    <w:rsid w:val="004B7BC5"/>
    <w:rsid w:val="004C199E"/>
    <w:rsid w:val="004C7F16"/>
    <w:rsid w:val="004D410B"/>
    <w:rsid w:val="004F4D7D"/>
    <w:rsid w:val="005031E2"/>
    <w:rsid w:val="005117F3"/>
    <w:rsid w:val="00516432"/>
    <w:rsid w:val="0052397B"/>
    <w:rsid w:val="00533694"/>
    <w:rsid w:val="0053575B"/>
    <w:rsid w:val="0053575E"/>
    <w:rsid w:val="00543271"/>
    <w:rsid w:val="00545F92"/>
    <w:rsid w:val="00546F4C"/>
    <w:rsid w:val="00553EAD"/>
    <w:rsid w:val="005652E2"/>
    <w:rsid w:val="00573744"/>
    <w:rsid w:val="00582099"/>
    <w:rsid w:val="005839CD"/>
    <w:rsid w:val="00592947"/>
    <w:rsid w:val="00594EF0"/>
    <w:rsid w:val="0059727F"/>
    <w:rsid w:val="00597672"/>
    <w:rsid w:val="005A0FF8"/>
    <w:rsid w:val="005B09C7"/>
    <w:rsid w:val="005B2D06"/>
    <w:rsid w:val="005B31BD"/>
    <w:rsid w:val="005C6B05"/>
    <w:rsid w:val="005E05C4"/>
    <w:rsid w:val="005F0FE5"/>
    <w:rsid w:val="005F5FC6"/>
    <w:rsid w:val="006138E7"/>
    <w:rsid w:val="0062634C"/>
    <w:rsid w:val="00626A8C"/>
    <w:rsid w:val="00631843"/>
    <w:rsid w:val="006337E0"/>
    <w:rsid w:val="00634B99"/>
    <w:rsid w:val="006365CB"/>
    <w:rsid w:val="006411B8"/>
    <w:rsid w:val="006428E3"/>
    <w:rsid w:val="00673C8B"/>
    <w:rsid w:val="00684FE5"/>
    <w:rsid w:val="006977E1"/>
    <w:rsid w:val="006A4C07"/>
    <w:rsid w:val="006B1BFC"/>
    <w:rsid w:val="006B3E93"/>
    <w:rsid w:val="006B485D"/>
    <w:rsid w:val="006C055A"/>
    <w:rsid w:val="006C22D7"/>
    <w:rsid w:val="006C3422"/>
    <w:rsid w:val="006C34CC"/>
    <w:rsid w:val="006C4F5A"/>
    <w:rsid w:val="006D4483"/>
    <w:rsid w:val="006D77E0"/>
    <w:rsid w:val="006F07E0"/>
    <w:rsid w:val="0070371C"/>
    <w:rsid w:val="00711090"/>
    <w:rsid w:val="007126C4"/>
    <w:rsid w:val="00713CEB"/>
    <w:rsid w:val="00714B30"/>
    <w:rsid w:val="0073257F"/>
    <w:rsid w:val="00737D9B"/>
    <w:rsid w:val="0075197F"/>
    <w:rsid w:val="00752392"/>
    <w:rsid w:val="00760DB4"/>
    <w:rsid w:val="00770DC2"/>
    <w:rsid w:val="00781267"/>
    <w:rsid w:val="0078162B"/>
    <w:rsid w:val="007876A3"/>
    <w:rsid w:val="00794534"/>
    <w:rsid w:val="007A5BEE"/>
    <w:rsid w:val="007A79A6"/>
    <w:rsid w:val="007A7A8A"/>
    <w:rsid w:val="007B1DE9"/>
    <w:rsid w:val="007B7A81"/>
    <w:rsid w:val="007D4B18"/>
    <w:rsid w:val="007D4DBC"/>
    <w:rsid w:val="007D5055"/>
    <w:rsid w:val="007D695C"/>
    <w:rsid w:val="007D6FC4"/>
    <w:rsid w:val="00800828"/>
    <w:rsid w:val="008141CC"/>
    <w:rsid w:val="008156C4"/>
    <w:rsid w:val="008169E7"/>
    <w:rsid w:val="00820C2A"/>
    <w:rsid w:val="008212D1"/>
    <w:rsid w:val="00831549"/>
    <w:rsid w:val="00831E15"/>
    <w:rsid w:val="00842BC3"/>
    <w:rsid w:val="00846900"/>
    <w:rsid w:val="00850074"/>
    <w:rsid w:val="00854F12"/>
    <w:rsid w:val="0085700D"/>
    <w:rsid w:val="008763AF"/>
    <w:rsid w:val="00877BCF"/>
    <w:rsid w:val="00892A84"/>
    <w:rsid w:val="008941D9"/>
    <w:rsid w:val="008A100B"/>
    <w:rsid w:val="008A2B40"/>
    <w:rsid w:val="008A7F84"/>
    <w:rsid w:val="008B6EBC"/>
    <w:rsid w:val="008C34FA"/>
    <w:rsid w:val="008C50E5"/>
    <w:rsid w:val="008C5EF5"/>
    <w:rsid w:val="008C7659"/>
    <w:rsid w:val="008C776D"/>
    <w:rsid w:val="008D0BAF"/>
    <w:rsid w:val="008F74FB"/>
    <w:rsid w:val="009009EF"/>
    <w:rsid w:val="009316D3"/>
    <w:rsid w:val="009365CB"/>
    <w:rsid w:val="00941D89"/>
    <w:rsid w:val="009439FD"/>
    <w:rsid w:val="00952D9E"/>
    <w:rsid w:val="00954806"/>
    <w:rsid w:val="00963F9E"/>
    <w:rsid w:val="00981A95"/>
    <w:rsid w:val="009A25CC"/>
    <w:rsid w:val="009A7C44"/>
    <w:rsid w:val="009B235B"/>
    <w:rsid w:val="009B30C3"/>
    <w:rsid w:val="009C6DEE"/>
    <w:rsid w:val="009E0D58"/>
    <w:rsid w:val="009E3D24"/>
    <w:rsid w:val="009F1DAB"/>
    <w:rsid w:val="009F2F34"/>
    <w:rsid w:val="00A21ADA"/>
    <w:rsid w:val="00A2325D"/>
    <w:rsid w:val="00A301AF"/>
    <w:rsid w:val="00A44B3E"/>
    <w:rsid w:val="00A539DF"/>
    <w:rsid w:val="00A557FF"/>
    <w:rsid w:val="00A624FA"/>
    <w:rsid w:val="00A63A5B"/>
    <w:rsid w:val="00A979D2"/>
    <w:rsid w:val="00A97D7D"/>
    <w:rsid w:val="00AB7494"/>
    <w:rsid w:val="00AC3D56"/>
    <w:rsid w:val="00AF301C"/>
    <w:rsid w:val="00AF32C0"/>
    <w:rsid w:val="00AF53BC"/>
    <w:rsid w:val="00B073DE"/>
    <w:rsid w:val="00B0797D"/>
    <w:rsid w:val="00B11724"/>
    <w:rsid w:val="00B3106A"/>
    <w:rsid w:val="00B31D28"/>
    <w:rsid w:val="00B339F3"/>
    <w:rsid w:val="00B43F28"/>
    <w:rsid w:val="00B50611"/>
    <w:rsid w:val="00B55EEF"/>
    <w:rsid w:val="00B617A1"/>
    <w:rsid w:val="00B6262F"/>
    <w:rsid w:val="00B62D24"/>
    <w:rsid w:val="00B8143D"/>
    <w:rsid w:val="00B82E79"/>
    <w:rsid w:val="00B833B3"/>
    <w:rsid w:val="00B93FE3"/>
    <w:rsid w:val="00B95720"/>
    <w:rsid w:val="00B95A0F"/>
    <w:rsid w:val="00BA27F7"/>
    <w:rsid w:val="00BA7766"/>
    <w:rsid w:val="00BB0E04"/>
    <w:rsid w:val="00BB5DFC"/>
    <w:rsid w:val="00BC0CAA"/>
    <w:rsid w:val="00BC1A29"/>
    <w:rsid w:val="00BC35F4"/>
    <w:rsid w:val="00BC5030"/>
    <w:rsid w:val="00BC5D00"/>
    <w:rsid w:val="00BE0DAD"/>
    <w:rsid w:val="00BF103F"/>
    <w:rsid w:val="00BF1ACF"/>
    <w:rsid w:val="00BF6281"/>
    <w:rsid w:val="00BF6D9B"/>
    <w:rsid w:val="00C0018B"/>
    <w:rsid w:val="00C23765"/>
    <w:rsid w:val="00C33F85"/>
    <w:rsid w:val="00C45333"/>
    <w:rsid w:val="00C724B9"/>
    <w:rsid w:val="00C72C1F"/>
    <w:rsid w:val="00C73BDE"/>
    <w:rsid w:val="00C741C5"/>
    <w:rsid w:val="00C77DBD"/>
    <w:rsid w:val="00C852AD"/>
    <w:rsid w:val="00C94168"/>
    <w:rsid w:val="00C9651E"/>
    <w:rsid w:val="00CA2A1F"/>
    <w:rsid w:val="00CB5869"/>
    <w:rsid w:val="00CB71A7"/>
    <w:rsid w:val="00CD2018"/>
    <w:rsid w:val="00CD4146"/>
    <w:rsid w:val="00CD6CD8"/>
    <w:rsid w:val="00CE4D6A"/>
    <w:rsid w:val="00D01BE2"/>
    <w:rsid w:val="00D107FF"/>
    <w:rsid w:val="00D134E4"/>
    <w:rsid w:val="00D216FA"/>
    <w:rsid w:val="00D23F25"/>
    <w:rsid w:val="00D30DEE"/>
    <w:rsid w:val="00D321B6"/>
    <w:rsid w:val="00D45C26"/>
    <w:rsid w:val="00D6195F"/>
    <w:rsid w:val="00D64FD6"/>
    <w:rsid w:val="00D65BE2"/>
    <w:rsid w:val="00D83F40"/>
    <w:rsid w:val="00D90991"/>
    <w:rsid w:val="00D92B80"/>
    <w:rsid w:val="00D92F47"/>
    <w:rsid w:val="00DA34E2"/>
    <w:rsid w:val="00DA3E06"/>
    <w:rsid w:val="00DB1352"/>
    <w:rsid w:val="00DB5EEB"/>
    <w:rsid w:val="00DB7895"/>
    <w:rsid w:val="00DD23E7"/>
    <w:rsid w:val="00DD38F4"/>
    <w:rsid w:val="00DE01B2"/>
    <w:rsid w:val="00DF4BFF"/>
    <w:rsid w:val="00E03FD2"/>
    <w:rsid w:val="00E117F9"/>
    <w:rsid w:val="00E1273C"/>
    <w:rsid w:val="00E319C5"/>
    <w:rsid w:val="00E34655"/>
    <w:rsid w:val="00E432F2"/>
    <w:rsid w:val="00E50DB8"/>
    <w:rsid w:val="00E63C5E"/>
    <w:rsid w:val="00E853C5"/>
    <w:rsid w:val="00E86ED3"/>
    <w:rsid w:val="00E91285"/>
    <w:rsid w:val="00EA5D0D"/>
    <w:rsid w:val="00EB23BF"/>
    <w:rsid w:val="00EB664B"/>
    <w:rsid w:val="00EC4568"/>
    <w:rsid w:val="00EC47C0"/>
    <w:rsid w:val="00EC568D"/>
    <w:rsid w:val="00ED388E"/>
    <w:rsid w:val="00EE4393"/>
    <w:rsid w:val="00EE67EA"/>
    <w:rsid w:val="00EF4059"/>
    <w:rsid w:val="00F0025D"/>
    <w:rsid w:val="00F217BB"/>
    <w:rsid w:val="00F2416F"/>
    <w:rsid w:val="00F25337"/>
    <w:rsid w:val="00F36195"/>
    <w:rsid w:val="00F4119D"/>
    <w:rsid w:val="00F41E5F"/>
    <w:rsid w:val="00F45C94"/>
    <w:rsid w:val="00F5476B"/>
    <w:rsid w:val="00F6115A"/>
    <w:rsid w:val="00F6232A"/>
    <w:rsid w:val="00F70A46"/>
    <w:rsid w:val="00F71E99"/>
    <w:rsid w:val="00F74266"/>
    <w:rsid w:val="00F85F52"/>
    <w:rsid w:val="00F86A0D"/>
    <w:rsid w:val="00F9733F"/>
    <w:rsid w:val="00FB114F"/>
    <w:rsid w:val="00FB33C8"/>
    <w:rsid w:val="00FC162D"/>
    <w:rsid w:val="00FE7659"/>
    <w:rsid w:val="00FF390B"/>
    <w:rsid w:val="00FF3E6A"/>
    <w:rsid w:val="00FF45E5"/>
    <w:rsid w:val="00FF48F2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D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F4D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44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15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59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4E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6365CB"/>
    <w:pPr>
      <w:widowControl w:val="0"/>
      <w:autoSpaceDE w:val="0"/>
      <w:autoSpaceDN w:val="0"/>
      <w:ind w:left="960" w:hanging="14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D57A-EAED-4DB4-870E-79C6666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2</cp:revision>
  <cp:lastPrinted>2020-09-07T14:27:00Z</cp:lastPrinted>
  <dcterms:created xsi:type="dcterms:W3CDTF">2020-10-28T14:18:00Z</dcterms:created>
  <dcterms:modified xsi:type="dcterms:W3CDTF">2020-10-28T14:18:00Z</dcterms:modified>
</cp:coreProperties>
</file>